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 xml:space="preserve">ДОГОВОР № </w:t>
      </w:r>
      <w:r w:rsidR="00C94DED" w:rsidRPr="00480E40">
        <w:rPr>
          <w:rFonts w:ascii="Times New Roman" w:hAnsi="Times New Roman"/>
          <w:b/>
          <w:sz w:val="20"/>
          <w:szCs w:val="20"/>
        </w:rPr>
        <w:t>________</w:t>
      </w:r>
    </w:p>
    <w:p w:rsidR="00C12582" w:rsidRPr="00480E40" w:rsidRDefault="00C12582" w:rsidP="00C12582">
      <w:pPr>
        <w:spacing w:after="0" w:line="240" w:lineRule="auto"/>
        <w:jc w:val="center"/>
        <w:rPr>
          <w:rFonts w:ascii="Times New Roman" w:hAnsi="Times New Roman"/>
          <w:sz w:val="20"/>
          <w:szCs w:val="20"/>
        </w:rPr>
      </w:pPr>
      <w:r w:rsidRPr="00480E40">
        <w:rPr>
          <w:rFonts w:ascii="Times New Roman" w:hAnsi="Times New Roman"/>
          <w:b/>
          <w:sz w:val="20"/>
          <w:szCs w:val="20"/>
        </w:rPr>
        <w:t>участия в долевом строительстве.</w:t>
      </w:r>
    </w:p>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ab/>
      </w:r>
    </w:p>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г. Екатеринбург</w:t>
      </w:r>
      <w:r w:rsidRPr="00480E40">
        <w:rPr>
          <w:rFonts w:ascii="Times New Roman" w:hAnsi="Times New Roman"/>
          <w:sz w:val="20"/>
          <w:szCs w:val="20"/>
        </w:rPr>
        <w:tab/>
      </w:r>
      <w:r w:rsidR="00C94DED" w:rsidRPr="00480E40">
        <w:rPr>
          <w:rFonts w:ascii="Times New Roman" w:hAnsi="Times New Roman"/>
          <w:sz w:val="20"/>
          <w:szCs w:val="20"/>
        </w:rPr>
        <w:t xml:space="preserve"> </w:t>
      </w:r>
      <w:r w:rsidR="00C94DED" w:rsidRPr="00480E40">
        <w:rPr>
          <w:rFonts w:ascii="Times New Roman" w:hAnsi="Times New Roman"/>
          <w:sz w:val="20"/>
          <w:szCs w:val="20"/>
        </w:rPr>
        <w:tab/>
      </w:r>
      <w:r w:rsidR="00C94DED" w:rsidRPr="00480E40">
        <w:rPr>
          <w:rFonts w:ascii="Times New Roman" w:hAnsi="Times New Roman"/>
          <w:sz w:val="20"/>
          <w:szCs w:val="20"/>
        </w:rPr>
        <w:tab/>
      </w:r>
      <w:r w:rsidR="00C94DED" w:rsidRPr="00480E40">
        <w:rPr>
          <w:rFonts w:ascii="Times New Roman" w:hAnsi="Times New Roman"/>
          <w:sz w:val="20"/>
          <w:szCs w:val="20"/>
        </w:rPr>
        <w:tab/>
      </w:r>
      <w:r w:rsidR="00C94DED" w:rsidRPr="00480E40">
        <w:rPr>
          <w:rFonts w:ascii="Times New Roman" w:hAnsi="Times New Roman"/>
          <w:sz w:val="20"/>
          <w:szCs w:val="20"/>
        </w:rPr>
        <w:tab/>
      </w:r>
      <w:r w:rsidR="00C94DED" w:rsidRPr="00480E40">
        <w:rPr>
          <w:rFonts w:ascii="Times New Roman" w:hAnsi="Times New Roman"/>
          <w:sz w:val="20"/>
          <w:szCs w:val="20"/>
        </w:rPr>
        <w:tab/>
      </w:r>
      <w:r w:rsidR="00C94DED" w:rsidRPr="00480E40">
        <w:rPr>
          <w:rFonts w:ascii="Times New Roman" w:hAnsi="Times New Roman"/>
          <w:sz w:val="20"/>
          <w:szCs w:val="20"/>
        </w:rPr>
        <w:tab/>
      </w:r>
      <w:r w:rsidR="00C94DED" w:rsidRPr="00480E40">
        <w:rPr>
          <w:rFonts w:ascii="Times New Roman" w:hAnsi="Times New Roman"/>
          <w:sz w:val="20"/>
          <w:szCs w:val="20"/>
        </w:rPr>
        <w:tab/>
      </w:r>
      <w:r w:rsidR="00C94DED" w:rsidRPr="00480E40">
        <w:rPr>
          <w:rFonts w:ascii="Times New Roman" w:hAnsi="Times New Roman"/>
          <w:sz w:val="20"/>
          <w:szCs w:val="20"/>
        </w:rPr>
        <w:tab/>
      </w:r>
      <w:r w:rsidR="00C94DED" w:rsidRPr="00480E40">
        <w:rPr>
          <w:rFonts w:ascii="Times New Roman" w:hAnsi="Times New Roman"/>
          <w:sz w:val="20"/>
          <w:szCs w:val="20"/>
        </w:rPr>
        <w:tab/>
      </w:r>
      <w:r w:rsidR="00C94DED" w:rsidRPr="00480E40">
        <w:rPr>
          <w:rFonts w:ascii="Times New Roman" w:hAnsi="Times New Roman"/>
          <w:sz w:val="20"/>
          <w:szCs w:val="20"/>
        </w:rPr>
        <w:tab/>
      </w:r>
      <w:r w:rsidRPr="00480E40">
        <w:rPr>
          <w:rFonts w:ascii="Times New Roman" w:hAnsi="Times New Roman"/>
          <w:sz w:val="20"/>
          <w:szCs w:val="20"/>
        </w:rPr>
        <w:t>Дата</w:t>
      </w:r>
    </w:p>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ab/>
      </w:r>
    </w:p>
    <w:p w:rsidR="00C12582" w:rsidRPr="00480E40" w:rsidRDefault="007C1109" w:rsidP="00C12582">
      <w:pPr>
        <w:spacing w:after="0" w:line="240" w:lineRule="auto"/>
        <w:jc w:val="both"/>
        <w:rPr>
          <w:rFonts w:ascii="Times New Roman" w:hAnsi="Times New Roman"/>
          <w:sz w:val="20"/>
          <w:szCs w:val="20"/>
        </w:rPr>
      </w:pPr>
      <w:r w:rsidRPr="00480E40">
        <w:rPr>
          <w:rFonts w:ascii="Times New Roman" w:hAnsi="Times New Roman"/>
          <w:b/>
          <w:sz w:val="20"/>
          <w:szCs w:val="20"/>
        </w:rPr>
        <w:t>____________</w:t>
      </w:r>
      <w:r w:rsidR="00C12582" w:rsidRPr="00480E40">
        <w:rPr>
          <w:rFonts w:ascii="Times New Roman" w:hAnsi="Times New Roman"/>
          <w:sz w:val="20"/>
          <w:szCs w:val="20"/>
        </w:rPr>
        <w:t>, именуемое в д</w:t>
      </w:r>
      <w:r w:rsidRPr="00480E40">
        <w:rPr>
          <w:rFonts w:ascii="Times New Roman" w:hAnsi="Times New Roman"/>
          <w:sz w:val="20"/>
          <w:szCs w:val="20"/>
        </w:rPr>
        <w:t>альнейшем "Застройщик", в лице ______</w:t>
      </w:r>
      <w:r w:rsidR="00E14E3E" w:rsidRPr="00480E40">
        <w:rPr>
          <w:rFonts w:ascii="Times New Roman" w:hAnsi="Times New Roman"/>
          <w:sz w:val="20"/>
          <w:szCs w:val="20"/>
        </w:rPr>
        <w:t>________</w:t>
      </w:r>
      <w:r w:rsidR="00C12582" w:rsidRPr="00480E40">
        <w:rPr>
          <w:rFonts w:ascii="Times New Roman" w:hAnsi="Times New Roman"/>
          <w:sz w:val="20"/>
          <w:szCs w:val="20"/>
        </w:rPr>
        <w:t xml:space="preserve">, с одной стороны, и </w:t>
      </w:r>
      <w:r w:rsidR="00E14E3E" w:rsidRPr="00480E40">
        <w:rPr>
          <w:rFonts w:ascii="Times New Roman" w:hAnsi="Times New Roman"/>
          <w:sz w:val="20"/>
          <w:szCs w:val="20"/>
        </w:rPr>
        <w:t>_____________________________________</w:t>
      </w:r>
      <w:r w:rsidR="00C12582" w:rsidRPr="00480E40">
        <w:rPr>
          <w:rFonts w:ascii="Times New Roman" w:hAnsi="Times New Roman"/>
          <w:sz w:val="20"/>
          <w:szCs w:val="20"/>
        </w:rPr>
        <w:t>, именуем</w:t>
      </w:r>
      <w:r w:rsidR="00E14E3E" w:rsidRPr="00480E40">
        <w:rPr>
          <w:rFonts w:ascii="Times New Roman" w:hAnsi="Times New Roman"/>
          <w:sz w:val="20"/>
          <w:szCs w:val="20"/>
        </w:rPr>
        <w:t>ый</w:t>
      </w:r>
      <w:r w:rsidR="00C12582" w:rsidRPr="00480E40">
        <w:rPr>
          <w:rFonts w:ascii="Times New Roman" w:hAnsi="Times New Roman"/>
          <w:sz w:val="20"/>
          <w:szCs w:val="20"/>
        </w:rPr>
        <w:t xml:space="preserve"> в дальнейшем "Участник долевого строительства" или сокращенно - "Участник", с другой стороны, заключили настоящий договор о нижеследующем:</w:t>
      </w:r>
      <w:r w:rsidR="00C12582" w:rsidRPr="00480E40">
        <w:rPr>
          <w:rFonts w:ascii="Times New Roman" w:hAnsi="Times New Roman"/>
          <w:sz w:val="20"/>
          <w:szCs w:val="20"/>
        </w:rPr>
        <w:tab/>
      </w: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1. Предмет договора.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1.1. 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E14E3E" w:rsidRPr="00480E40">
        <w:rPr>
          <w:rFonts w:ascii="Times New Roman" w:hAnsi="Times New Roman"/>
          <w:sz w:val="20"/>
          <w:szCs w:val="20"/>
        </w:rPr>
        <w:t>____________________</w:t>
      </w:r>
      <w:r w:rsidRPr="00480E40">
        <w:rPr>
          <w:rFonts w:ascii="Times New Roman" w:hAnsi="Times New Roman"/>
          <w:sz w:val="20"/>
          <w:szCs w:val="20"/>
        </w:rPr>
        <w:t xml:space="preserve">», на земельном участке, имеющем местоположение: </w:t>
      </w:r>
      <w:r w:rsidR="00E14E3E" w:rsidRPr="00480E40">
        <w:rPr>
          <w:rFonts w:ascii="Times New Roman" w:hAnsi="Times New Roman"/>
          <w:sz w:val="20"/>
          <w:szCs w:val="20"/>
        </w:rPr>
        <w:t>__________________</w:t>
      </w:r>
      <w:r w:rsidRPr="00480E40">
        <w:rPr>
          <w:rFonts w:ascii="Times New Roman" w:hAnsi="Times New Roman"/>
          <w:sz w:val="20"/>
          <w:szCs w:val="20"/>
        </w:rPr>
        <w:t xml:space="preserve">, (кадастровый номер участка – </w:t>
      </w:r>
      <w:r w:rsidR="00E14E3E" w:rsidRPr="00480E40">
        <w:rPr>
          <w:rFonts w:ascii="Times New Roman" w:hAnsi="Times New Roman"/>
          <w:sz w:val="20"/>
          <w:szCs w:val="20"/>
        </w:rPr>
        <w:t>_______</w:t>
      </w:r>
      <w:r w:rsidRPr="00480E40">
        <w:rPr>
          <w:rFonts w:ascii="Times New Roman" w:hAnsi="Times New Roman"/>
          <w:sz w:val="20"/>
          <w:szCs w:val="20"/>
        </w:rPr>
        <w:t>, далее по тексту - Жилой дом, и передать Участнику объект долевого строительства, определенный настоящим договором, а Участник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 Объект долевого строительства.    </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Стороны согласовали, что по настоящему договору Застройщик обязан передать Участнику долевого строительства по акту приема-передачи следующую Квартиру:  </w:t>
      </w:r>
      <w:r w:rsidR="00E14E3E" w:rsidRPr="00480E40">
        <w:rPr>
          <w:rFonts w:ascii="Times New Roman" w:hAnsi="Times New Roman"/>
          <w:sz w:val="20"/>
          <w:szCs w:val="20"/>
        </w:rPr>
        <w:t>________</w:t>
      </w:r>
      <w:r w:rsidRPr="00480E40">
        <w:rPr>
          <w:rFonts w:ascii="Times New Roman" w:hAnsi="Times New Roman"/>
          <w:sz w:val="20"/>
          <w:szCs w:val="20"/>
        </w:rPr>
        <w:t xml:space="preserve"> № </w:t>
      </w:r>
      <w:r w:rsidR="00E14E3E" w:rsidRPr="00480E40">
        <w:rPr>
          <w:rFonts w:ascii="Times New Roman" w:hAnsi="Times New Roman"/>
          <w:sz w:val="20"/>
          <w:szCs w:val="20"/>
        </w:rPr>
        <w:t>____</w:t>
      </w:r>
      <w:r w:rsidRPr="00480E40">
        <w:rPr>
          <w:rFonts w:ascii="Times New Roman" w:hAnsi="Times New Roman"/>
          <w:sz w:val="20"/>
          <w:szCs w:val="20"/>
        </w:rPr>
        <w:t xml:space="preserve"> (строительный) в Жилом доме, расположенная  на </w:t>
      </w:r>
      <w:r w:rsidR="00E14E3E" w:rsidRPr="00480E40">
        <w:rPr>
          <w:rFonts w:ascii="Times New Roman" w:hAnsi="Times New Roman"/>
          <w:sz w:val="20"/>
          <w:szCs w:val="20"/>
        </w:rPr>
        <w:t>___</w:t>
      </w:r>
      <w:r w:rsidRPr="00480E40">
        <w:rPr>
          <w:rFonts w:ascii="Times New Roman" w:hAnsi="Times New Roman"/>
          <w:sz w:val="20"/>
          <w:szCs w:val="20"/>
        </w:rPr>
        <w:t xml:space="preserve"> этаже, общей проектной площадью </w:t>
      </w:r>
      <w:r w:rsidR="00E14E3E" w:rsidRPr="00480E40">
        <w:rPr>
          <w:rFonts w:ascii="Times New Roman" w:hAnsi="Times New Roman"/>
          <w:sz w:val="20"/>
          <w:szCs w:val="20"/>
        </w:rPr>
        <w:t>____</w:t>
      </w:r>
      <w:r w:rsidRPr="00480E40">
        <w:rPr>
          <w:rFonts w:ascii="Times New Roman" w:hAnsi="Times New Roman"/>
          <w:sz w:val="20"/>
          <w:szCs w:val="20"/>
        </w:rPr>
        <w:t xml:space="preserve"> кв.м, далее по тексту - Квартира. Проектная площадь Квартиры указана с учетом (соответственно, при их наличии) площади лоджий с понижающим коэффициентом 0,5, и/или балконов с понижающим коэффициентом 0,3.</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Расположение Квартиры на этаже и ее проектная планировка определены в Приложении №1 к настоящему Договору, являющемся неотъемлемой частью настоящего договора.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 в Приложении № 2 к настоящему договору.</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Указанный в настоящем пункте договора адрес Жилого дома является строительным адресом дома, которому, после завершения строительства, будет присвоен милицейский адрес. То же касается номера Квартиры.</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1.2. Стороны согласовали, что общая проектная площадь Квартиры, указанная в п.1.1.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Жилого дома,  как в большую, так и в меньшую сторону. Окончательная площадь Квартиры (в т.ч. площади отдельных помещений) Квартиры определяется согласно </w:t>
      </w:r>
      <w:r w:rsidRPr="00480E40">
        <w:rPr>
          <w:rFonts w:ascii="Times New Roman" w:hAnsi="Times New Roman"/>
          <w:sz w:val="20"/>
          <w:szCs w:val="20"/>
        </w:rPr>
        <w:lastRenderedPageBreak/>
        <w:t>данных документа, выданного по результатам замеров, проведенных при вводе объекта недвижимости в эксплуатацию.</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То же самое касается строительного номера квартиры.</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1.3. Основанием для заключения настоящего договора является:</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1.3.1. Разреш</w:t>
      </w:r>
      <w:r w:rsidR="00B234EE" w:rsidRPr="00480E40">
        <w:rPr>
          <w:rFonts w:ascii="Times New Roman" w:hAnsi="Times New Roman"/>
          <w:sz w:val="20"/>
          <w:szCs w:val="20"/>
        </w:rPr>
        <w:t>ение на строительство №</w:t>
      </w:r>
      <w:r w:rsidR="00E14E3E" w:rsidRPr="00480E40">
        <w:rPr>
          <w:rFonts w:ascii="Times New Roman" w:hAnsi="Times New Roman"/>
          <w:sz w:val="20"/>
          <w:szCs w:val="20"/>
        </w:rPr>
        <w:t>________________________ с изменениями _____.</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1.3.2. Документ на земельный участок: </w:t>
      </w:r>
      <w:r w:rsidR="00E14E3E" w:rsidRPr="00480E40">
        <w:rPr>
          <w:rFonts w:ascii="Times New Roman" w:hAnsi="Times New Roman"/>
          <w:sz w:val="20"/>
          <w:szCs w:val="20"/>
        </w:rPr>
        <w:t>___________</w:t>
      </w:r>
      <w:r w:rsidRPr="00480E40">
        <w:rPr>
          <w:rFonts w:ascii="Times New Roman" w:hAnsi="Times New Roman"/>
          <w:sz w:val="20"/>
          <w:szCs w:val="20"/>
        </w:rPr>
        <w:t>.</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1.4. 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r w:rsidRPr="00480E40">
        <w:rPr>
          <w:rFonts w:ascii="Times New Roman" w:hAnsi="Times New Roman"/>
          <w:sz w:val="20"/>
          <w:szCs w:val="20"/>
        </w:rPr>
        <w:tab/>
      </w:r>
    </w:p>
    <w:p w:rsidR="00C12582" w:rsidRPr="00480E40" w:rsidRDefault="00C12582" w:rsidP="00E936B5">
      <w:pPr>
        <w:spacing w:after="0" w:line="240" w:lineRule="auto"/>
        <w:jc w:val="center"/>
        <w:rPr>
          <w:rFonts w:ascii="Times New Roman" w:hAnsi="Times New Roman"/>
          <w:b/>
          <w:sz w:val="20"/>
          <w:szCs w:val="20"/>
        </w:rPr>
      </w:pPr>
      <w:r w:rsidRPr="00480E40">
        <w:rPr>
          <w:rFonts w:ascii="Times New Roman" w:hAnsi="Times New Roman"/>
          <w:b/>
          <w:sz w:val="20"/>
          <w:szCs w:val="20"/>
        </w:rPr>
        <w:t>2. Права и обязанности сторон.</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  Права и обязанности Участника долевого строительства:</w:t>
      </w:r>
      <w:r w:rsidRPr="00480E40">
        <w:rPr>
          <w:rFonts w:ascii="Times New Roman" w:hAnsi="Times New Roman"/>
          <w:sz w:val="20"/>
          <w:szCs w:val="20"/>
        </w:rPr>
        <w:tab/>
      </w:r>
    </w:p>
    <w:p w:rsidR="00EC429E" w:rsidRPr="00480E40" w:rsidRDefault="00C12582" w:rsidP="00C12582">
      <w:pPr>
        <w:spacing w:after="0" w:line="240" w:lineRule="auto"/>
        <w:jc w:val="both"/>
        <w:rPr>
          <w:rStyle w:val="blk"/>
          <w:rFonts w:ascii="Times New Roman" w:hAnsi="Times New Roman"/>
          <w:color w:val="333333"/>
          <w:sz w:val="20"/>
          <w:szCs w:val="20"/>
        </w:rPr>
      </w:pPr>
      <w:r w:rsidRPr="00480E40">
        <w:rPr>
          <w:rFonts w:ascii="Times New Roman" w:hAnsi="Times New Roman"/>
          <w:sz w:val="20"/>
          <w:szCs w:val="20"/>
        </w:rPr>
        <w:t>2.1.1.</w:t>
      </w:r>
      <w:r w:rsidR="00F2142E" w:rsidRPr="00480E40">
        <w:rPr>
          <w:rFonts w:ascii="Times New Roman" w:hAnsi="Times New Roman"/>
          <w:sz w:val="20"/>
          <w:szCs w:val="20"/>
        </w:rPr>
        <w:t xml:space="preserve"> </w:t>
      </w:r>
      <w:r w:rsidR="00EC429E" w:rsidRPr="00480E40">
        <w:rPr>
          <w:rFonts w:ascii="Times New Roman" w:hAnsi="Times New Roman"/>
          <w:sz w:val="20"/>
          <w:szCs w:val="20"/>
        </w:rPr>
        <w:t>Участник долевого строительства обязан полностью</w:t>
      </w:r>
      <w:r w:rsidR="00EC429E" w:rsidRPr="00480E40">
        <w:rPr>
          <w:rStyle w:val="blk"/>
          <w:rFonts w:ascii="Times New Roman" w:hAnsi="Times New Roman"/>
          <w:color w:val="333333"/>
          <w:sz w:val="20"/>
          <w:szCs w:val="20"/>
        </w:rPr>
        <w:t xml:space="preserve"> уплатить цену настоящего Договора (пункт 5.1.) до ввода в эксплуатацию объекта недвижимости путем внесения денежных средств в сроки и размере, которые установлены разделом 5 настоящего Договора (депонируемая сумма), на открытый в уполномоченном банке (эскроу-агент) счет эскроу.</w:t>
      </w:r>
      <w:r w:rsidR="001A36DF" w:rsidRPr="00480E40">
        <w:rPr>
          <w:rStyle w:val="blk"/>
          <w:rFonts w:ascii="Times New Roman" w:hAnsi="Times New Roman"/>
          <w:color w:val="333333"/>
          <w:sz w:val="20"/>
          <w:szCs w:val="20"/>
        </w:rPr>
        <w:t xml:space="preserve"> Сведения об уполномоченном банке указаны в пункте 5.2 настоящего Договора.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2.1.2. Стороны признают, что приемкой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коммунальных  услуг. </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2.1.3. </w:t>
      </w:r>
      <w:r w:rsidRPr="00480E40">
        <w:rPr>
          <w:rFonts w:ascii="Times New Roman" w:hAnsi="Times New Roman"/>
          <w:bCs/>
          <w:sz w:val="20"/>
          <w:szCs w:val="20"/>
        </w:rPr>
        <w:t>Участник долевого строительства в течение 5 дней с момента подписания настоящего договора предоставляет нотариально удостоверенную доверенность на представителей Застройщика для представления интересов Участника по всем вопросам, связанным с государственной регистрацией настоящего Договора, а также иные необходимые для государственной регистрации документы.</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2.1.4.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 </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Передача Участником в залог иному лицу прав по настоящему Договору допускается только с письменного согласия Застройщика. Такое согласие может быть выражено как в форме подписания дополнительного соглашения к настоящему договору (например, о привлечении кредитных средств для оплаты части цены долевого строительства), так и в виде иного отдельного документа, подписанного уполномоченным представителем Застройщика и заверенного его печатью.</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2.1.5.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изменении фамилии, места жительства, замене паспорта.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lastRenderedPageBreak/>
        <w:t>2.1.6.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2.1.7.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2.1.8. Участник долевого строительства обязуется интересоваться ходом и результатом  государственной регистрации настоящего договора в органах, осуществляющих государственную регистрацию прав на недвижимое имущество и сделок с ним, а также не позднее 7 (Семи) календарных дней с момента государственной регистрации забрать свой экземпляр зарегистрированного договора и своевременно приступить к его исполнению.</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Участник долевого строительства обязуется интересоваться ходом строительства Жилого дома.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2.1.9.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Жилом доме работы, которые затрагивают фасад здания и его элементы. </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2.1.10. Участник долевого строительства обязуется принять от Застройщика указанную в п. 1.1. Договора Квартиру. Порядок передачи состоит в следующем:</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А) Застройщик письменно, не менее, чем за 30 дней до наступления срока, указанного в 3.1. настоящего договора, путем направления заказного письма с описью вложения с уведомлением о вручении, уведомляет Участника долевого строительства о завершении строительства Жилого дома  и готовности исполнить Застройщиком свои обязательства по передаче Квартиры; данное уведомление означает необходимость Участнику долевого строительства осмотреть Квартиру с подписанием  Акта осмотра для подписания Акта приема-передачи Квартиры. По усмотрению Застройщика данное уведомление может быть также вручено Участнику долевого строительства лично под расписку.</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Квартиры. После исправления указанных замечаний или осуществления других действий сторон, направленных на устранение замечаний, стороны фиксируют в акте </w:t>
      </w:r>
      <w:r w:rsidRPr="00480E40">
        <w:rPr>
          <w:rFonts w:ascii="Times New Roman" w:hAnsi="Times New Roman"/>
          <w:sz w:val="20"/>
          <w:szCs w:val="20"/>
        </w:rPr>
        <w:lastRenderedPageBreak/>
        <w:t>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В) После подписания Акта осмотра Участник и Застройщик в офисе Застройщика  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Г) Неявка Участником в срок, указанный в подпункте Б)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или его уполномоченный представитель), обязаны составить и подписать соответствующий акт.</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 В таком случае устранение недостатков осуществляется в рамках гарантийных обязательств Застройщика.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2.1.11. Стороны признают, что полученное разрешение на ввод в эксплуатацию Жилого дома удостоверяет соответствие законченного строительством Жилого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Жилого дома в целом Проекту и иным нормам и правилам, действующим на территории Российской Федерации.</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2.1.12. В случае увеличения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увеличением площади Квартиры, указанной в п.</w:t>
      </w:r>
      <w:r w:rsidR="00FE5783" w:rsidRPr="00480E40">
        <w:rPr>
          <w:rFonts w:ascii="Times New Roman" w:hAnsi="Times New Roman"/>
          <w:sz w:val="20"/>
          <w:szCs w:val="20"/>
        </w:rPr>
        <w:t> </w:t>
      </w:r>
      <w:r w:rsidRPr="00480E40">
        <w:rPr>
          <w:rFonts w:ascii="Times New Roman" w:hAnsi="Times New Roman"/>
          <w:sz w:val="20"/>
          <w:szCs w:val="20"/>
        </w:rPr>
        <w:t>1.1. настоящего Договора, Участник обязуется доплатить Застройщику недостающую сумму в соответствии с п.5.6. Договора до подписания Акта приема-передачи Квартиры в течение 20 (Двадцати) дней со дня получения соответствующего сообщения от Застройщика</w:t>
      </w:r>
      <w:r w:rsidR="00F06274" w:rsidRPr="00480E40">
        <w:rPr>
          <w:rFonts w:ascii="Times New Roman" w:hAnsi="Times New Roman"/>
          <w:sz w:val="20"/>
          <w:szCs w:val="20"/>
        </w:rPr>
        <w:t xml:space="preserve"> по реквизитам, указанным в таком сообщении</w:t>
      </w:r>
      <w:r w:rsidRPr="00480E40">
        <w:rPr>
          <w:rFonts w:ascii="Times New Roman" w:hAnsi="Times New Roman"/>
          <w:sz w:val="20"/>
          <w:szCs w:val="20"/>
        </w:rPr>
        <w:t>.</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В случае уменьшения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п</w:t>
      </w:r>
      <w:r w:rsidR="00FE5783" w:rsidRPr="00480E40">
        <w:rPr>
          <w:rFonts w:ascii="Times New Roman" w:hAnsi="Times New Roman"/>
          <w:sz w:val="20"/>
          <w:szCs w:val="20"/>
        </w:rPr>
        <w:t>лощади Квартиры, указанной в п. </w:t>
      </w:r>
      <w:r w:rsidRPr="00480E40">
        <w:rPr>
          <w:rFonts w:ascii="Times New Roman" w:hAnsi="Times New Roman"/>
          <w:sz w:val="20"/>
          <w:szCs w:val="20"/>
        </w:rPr>
        <w:t xml:space="preserve">1.1. настоящего Договора, Участник долевого строительства до подписания акта приема-передачи объекта долевого </w:t>
      </w:r>
      <w:r w:rsidRPr="00480E40">
        <w:rPr>
          <w:rFonts w:ascii="Times New Roman" w:hAnsi="Times New Roman"/>
          <w:sz w:val="20"/>
          <w:szCs w:val="20"/>
        </w:rPr>
        <w:lastRenderedPageBreak/>
        <w:t>строительства обязан в письменном виде предоставить Застройщику полные банковские реквизиты</w:t>
      </w:r>
      <w:r w:rsidRPr="00480E40">
        <w:rPr>
          <w:rFonts w:ascii="Times New Roman" w:hAnsi="Times New Roman"/>
          <w:strike/>
          <w:sz w:val="20"/>
          <w:szCs w:val="20"/>
        </w:rPr>
        <w:t xml:space="preserve"> </w:t>
      </w:r>
      <w:r w:rsidRPr="00480E40">
        <w:rPr>
          <w:rFonts w:ascii="Times New Roman" w:hAnsi="Times New Roman"/>
          <w:sz w:val="20"/>
          <w:szCs w:val="20"/>
        </w:rPr>
        <w:t xml:space="preserve">для перечисления соответствующей суммы денежных средств. </w:t>
      </w:r>
      <w:r w:rsidR="00D84B49" w:rsidRPr="00480E40">
        <w:rPr>
          <w:rFonts w:ascii="Times New Roman" w:hAnsi="Times New Roman"/>
        </w:rPr>
        <w:t xml:space="preserve">Перечисление </w:t>
      </w:r>
      <w:r w:rsidR="00F06274" w:rsidRPr="00480E40">
        <w:rPr>
          <w:rFonts w:ascii="Times New Roman" w:hAnsi="Times New Roman"/>
        </w:rPr>
        <w:t>указанной</w:t>
      </w:r>
      <w:r w:rsidR="00D84B49" w:rsidRPr="00480E40">
        <w:rPr>
          <w:rFonts w:ascii="Times New Roman" w:hAnsi="Times New Roman"/>
        </w:rPr>
        <w:t xml:space="preserve"> суммы денежных средств осуществляется Застройщиком после раскрытия счета эскроу. </w:t>
      </w:r>
      <w:r w:rsidRPr="00480E40">
        <w:rPr>
          <w:rFonts w:ascii="Times New Roman" w:hAnsi="Times New Roman"/>
          <w:sz w:val="20"/>
          <w:szCs w:val="20"/>
        </w:rPr>
        <w:t>Застройщик не несет ответственности в случае непредоставления, неполного и/или недостоверного предоставления Участником сведений о банковских реквизитах.</w:t>
      </w:r>
    </w:p>
    <w:p w:rsidR="00C12582" w:rsidRPr="00480E40" w:rsidRDefault="00C12582" w:rsidP="00C12582">
      <w:pPr>
        <w:spacing w:after="0" w:line="240" w:lineRule="auto"/>
        <w:jc w:val="both"/>
        <w:rPr>
          <w:rFonts w:ascii="Times New Roman" w:hAnsi="Times New Roman"/>
          <w:color w:val="000000"/>
          <w:sz w:val="20"/>
          <w:szCs w:val="20"/>
        </w:rPr>
      </w:pPr>
      <w:r w:rsidRPr="00480E40">
        <w:rPr>
          <w:rFonts w:ascii="Times New Roman" w:hAnsi="Times New Roman"/>
          <w:color w:val="000000"/>
          <w:sz w:val="20"/>
          <w:szCs w:val="20"/>
        </w:rPr>
        <w:t>2.1.13. Участник долевого строительства поручает Застройщику после выдачи ему разрешения на ввод Жилого дома в эксплуатацию,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дома по договору управления в соответствии со ст. 161 Жилищного кодекса РФ.</w:t>
      </w:r>
    </w:p>
    <w:p w:rsidR="00C12582" w:rsidRPr="00480E40" w:rsidRDefault="00C12582" w:rsidP="00C12582">
      <w:pPr>
        <w:spacing w:after="0" w:line="240" w:lineRule="auto"/>
        <w:jc w:val="both"/>
        <w:rPr>
          <w:rFonts w:ascii="Times New Roman" w:hAnsi="Times New Roman"/>
          <w:color w:val="000000"/>
          <w:sz w:val="20"/>
          <w:szCs w:val="20"/>
        </w:rPr>
      </w:pPr>
      <w:r w:rsidRPr="00480E40">
        <w:rPr>
          <w:rFonts w:ascii="Times New Roman" w:hAnsi="Times New Roman"/>
          <w:color w:val="000000"/>
          <w:sz w:val="20"/>
          <w:szCs w:val="20"/>
        </w:rPr>
        <w:t>Участник обязуется с момента подписания акта приема-передачи объекта долевого строительства 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всего объекта недвижимости и прилегающей территории, производя оплату по счетам, выставленным эксплуатирующей организацией или непосредственно самими поставщиками услуг.</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2.1.14. 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2.1.15. При расторжении договора по любым основаниям, если Участником(ми)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2.1.16. При расторжении договора по любым основаниям</w:t>
      </w:r>
      <w:r w:rsidR="00D84B49" w:rsidRPr="00480E40">
        <w:rPr>
          <w:rFonts w:ascii="Times New Roman" w:hAnsi="Times New Roman"/>
          <w:sz w:val="20"/>
          <w:szCs w:val="20"/>
        </w:rPr>
        <w:t xml:space="preserve"> после раскрытия счета эскроу</w:t>
      </w:r>
      <w:r w:rsidRPr="00480E40">
        <w:rPr>
          <w:rFonts w:ascii="Times New Roman" w:hAnsi="Times New Roman"/>
          <w:sz w:val="20"/>
          <w:szCs w:val="20"/>
        </w:rPr>
        <w:t>,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w:t>
      </w:r>
      <w:r w:rsidRPr="00480E40">
        <w:rPr>
          <w:rFonts w:ascii="Times New Roman" w:hAnsi="Times New Roman"/>
          <w:sz w:val="20"/>
          <w:szCs w:val="20"/>
        </w:rPr>
        <w:lastRenderedPageBreak/>
        <w:t>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w:t>
      </w:r>
      <w:r w:rsidR="003F1CA3" w:rsidRPr="00480E40">
        <w:rPr>
          <w:rFonts w:ascii="Times New Roman" w:hAnsi="Times New Roman"/>
          <w:sz w:val="20"/>
          <w:szCs w:val="20"/>
        </w:rPr>
        <w:t>ию / учреждение, перечислившие З</w:t>
      </w:r>
      <w:r w:rsidRPr="00480E40">
        <w:rPr>
          <w:rFonts w:ascii="Times New Roman" w:hAnsi="Times New Roman"/>
          <w:sz w:val="20"/>
          <w:szCs w:val="20"/>
        </w:rPr>
        <w:t>астройщику данные денежные средства.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2.1.17.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Pr="00480E40">
        <w:rPr>
          <w:rFonts w:ascii="Times New Roman" w:hAnsi="Times New Roman"/>
          <w:sz w:val="20"/>
          <w:szCs w:val="20"/>
        </w:rPr>
        <w:fldChar w:fldCharType="begin"/>
      </w:r>
      <w:r w:rsidRPr="00480E40">
        <w:rPr>
          <w:rFonts w:ascii="Times New Roman" w:hAnsi="Times New Roman"/>
          <w:sz w:val="20"/>
          <w:szCs w:val="20"/>
        </w:rPr>
        <w:instrText xml:space="preserve"> DOCVARIABLE "ochered" \* MERGEFORMAT </w:instrText>
      </w:r>
      <w:r w:rsidRPr="00480E40">
        <w:rPr>
          <w:rFonts w:ascii="Times New Roman" w:hAnsi="Times New Roman"/>
          <w:sz w:val="20"/>
          <w:szCs w:val="20"/>
        </w:rPr>
        <w:fldChar w:fldCharType="separate"/>
      </w:r>
      <w:r w:rsidRPr="00480E40">
        <w:rPr>
          <w:rFonts w:ascii="Times New Roman" w:hAnsi="Times New Roman"/>
          <w:sz w:val="20"/>
          <w:szCs w:val="20"/>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Pr="00480E40">
        <w:rPr>
          <w:rFonts w:ascii="Times New Roman" w:hAnsi="Times New Roman"/>
          <w:sz w:val="20"/>
          <w:szCs w:val="20"/>
        </w:rPr>
        <w:fldChar w:fldCharType="end"/>
      </w:r>
      <w:r w:rsidRPr="00480E40">
        <w:rPr>
          <w:rFonts w:ascii="Times New Roman" w:hAnsi="Times New Roman"/>
          <w:sz w:val="20"/>
          <w:szCs w:val="20"/>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654D27" w:rsidRPr="00480E40" w:rsidRDefault="007C1109" w:rsidP="00C12582">
      <w:pPr>
        <w:spacing w:after="0" w:line="240" w:lineRule="auto"/>
        <w:jc w:val="both"/>
        <w:rPr>
          <w:rFonts w:ascii="Times New Roman" w:hAnsi="Times New Roman"/>
          <w:sz w:val="20"/>
          <w:szCs w:val="20"/>
        </w:rPr>
      </w:pPr>
      <w:r w:rsidRPr="00480E40">
        <w:rPr>
          <w:rFonts w:ascii="Times New Roman" w:hAnsi="Times New Roman"/>
          <w:sz w:val="20"/>
          <w:szCs w:val="20"/>
        </w:rPr>
        <w:t>2.1.18. ______________________________________________________________________________________</w:t>
      </w:r>
      <w:r w:rsidR="00E14E3E" w:rsidRPr="00480E40">
        <w:rPr>
          <w:rFonts w:ascii="Times New Roman" w:hAnsi="Times New Roman"/>
          <w:sz w:val="20"/>
          <w:szCs w:val="20"/>
        </w:rPr>
        <w:t>.</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 Права и обязанности Застройщика: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2.2.1. Застройщик обязан осуществлять строительство Жилого дома в соответствии с проектной документацией, градостроительными нормами, иными нормами и правилами, действующими на территории Российской Федерации, а также обеспечить ввод Жилого дома в эксплуатацию.</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2.2.2. Застройщик обязан предоставлять по требованию Участника долевого строительства всю необходимую информацию о ходе строительства Жилого дома.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2.2.3. Застройщик обязан уведомить Участника долевого строительства о необходимости принятия квартиры по акту приема-передачи, в порядке, указанном в п. 2.1.10. настоящего Договора.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сроки, указанные в настоящем договоре.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При ненадлежащем исполнении Участником обязательств по оплате цены долевого строительства Застройщик вправе приостановить исполнение указанных обязательств по передаче (ст. 328 Гражданского кодекса РФ) и/или удерживать объект долевого строительства до исполнения Участником долевого строительства своих обязательств по оплате цены долевого строительства (ст. 359 Гражданского кодекса РФ).</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2.2.5.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w:t>
      </w:r>
      <w:r w:rsidR="007C1109" w:rsidRPr="00480E40">
        <w:rPr>
          <w:rFonts w:ascii="Times New Roman" w:hAnsi="Times New Roman"/>
          <w:sz w:val="20"/>
          <w:szCs w:val="20"/>
        </w:rPr>
        <w:t>ьства), составляет 5 (пять) лет</w:t>
      </w:r>
      <w:r w:rsidRPr="00480E40">
        <w:rPr>
          <w:rFonts w:ascii="Times New Roman" w:hAnsi="Times New Roman"/>
          <w:sz w:val="20"/>
          <w:szCs w:val="20"/>
        </w:rPr>
        <w:t xml:space="preserve"> и исчисляется со </w:t>
      </w:r>
      <w:r w:rsidRPr="00480E40">
        <w:rPr>
          <w:rFonts w:ascii="Times New Roman" w:hAnsi="Times New Roman"/>
          <w:sz w:val="20"/>
          <w:szCs w:val="20"/>
        </w:rPr>
        <w:lastRenderedPageBreak/>
        <w:t>дня подписания акта приема-передачи (пп. «В» п. 2.1.10 настоящего Договора) или составления иного документа о передаче (пп. «Г» п. 2.1.10; п. 3.5. настоящего Договора).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Жилом доме.</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eastAsia="Times New Roman" w:hAnsi="Times New Roman"/>
          <w:sz w:val="20"/>
          <w:szCs w:val="20"/>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2.2.6. Риск случайной гибели или случайного повреждения Квартиры до ее передачи Участнику долевого строительства несет Застройщик.</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2.2.7. В случае уменьшения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общей площади Квартиры, указанной в п. 1.1. настоящего Договора, Застройщик обязан вернуть Участнику долевого строительства излишнюю сумму денежных средств в соответствии с п.5.6.  Договора.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2.2.8. Застройщик обязан представить в Орган, осуществляющий государственную регистрацию прав на недвижимое имущество и сделок с ним по Свердловской области разрешение на ввод в эксплуатацию Объекта или нотариально удостоверенную копию этого разрешения, необходимую для оформления Участником права собственности на переданную ему Квартиру.</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2.2.9. Застройщик после получения от Участника долевого строительства документов, предусмотренных действующим законодательством для государственной регистрации договора долевого участия, а также доверенности, указанной в п. 2.1.3. Договора, формирует пакет документов для регистрации Договора и передает его в Орган, осуществляющий государственную регистрацию прав на недвижимое имущество и сделок с ним по Свердловской области.</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lastRenderedPageBreak/>
        <w:t>2.2.10. Застройщик обязуется выполнить все функции Заказчика-Застройщика по строительству Жилого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разработка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2.2.11. 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C12582" w:rsidRPr="00480E40" w:rsidRDefault="00C12582" w:rsidP="001C38BC">
      <w:pPr>
        <w:spacing w:after="0" w:line="240" w:lineRule="auto"/>
        <w:jc w:val="both"/>
        <w:rPr>
          <w:rFonts w:ascii="Times New Roman" w:hAnsi="Times New Roman"/>
          <w:sz w:val="20"/>
          <w:szCs w:val="20"/>
        </w:rPr>
      </w:pP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3. Передача Объекта долевого строительства.</w:t>
      </w:r>
    </w:p>
    <w:p w:rsidR="00C12582" w:rsidRPr="00480E40" w:rsidRDefault="00C12582" w:rsidP="00C12582">
      <w:pPr>
        <w:spacing w:after="0" w:line="240" w:lineRule="auto"/>
        <w:rPr>
          <w:rFonts w:ascii="Times New Roman" w:eastAsia="Times New Roman" w:hAnsi="Times New Roman"/>
          <w:sz w:val="24"/>
          <w:szCs w:val="24"/>
          <w:lang w:eastAsia="ru-RU"/>
        </w:rPr>
      </w:pPr>
      <w:r w:rsidRPr="00480E40">
        <w:rPr>
          <w:rFonts w:ascii="Times New Roman" w:hAnsi="Times New Roman"/>
          <w:sz w:val="20"/>
          <w:szCs w:val="20"/>
        </w:rPr>
        <w:t>3.1. Срок передачи Застройщиком Участнику долевого строительства Квартиры по акту</w:t>
      </w:r>
      <w:r w:rsidR="007C1109" w:rsidRPr="00480E40">
        <w:rPr>
          <w:rFonts w:ascii="Times New Roman" w:hAnsi="Times New Roman"/>
          <w:sz w:val="20"/>
          <w:szCs w:val="20"/>
        </w:rPr>
        <w:t xml:space="preserve"> приема-передачи - не позднее _____________</w:t>
      </w:r>
      <w:r w:rsidRPr="00480E40">
        <w:rPr>
          <w:rFonts w:ascii="Times New Roman" w:hAnsi="Times New Roman"/>
          <w:sz w:val="20"/>
          <w:szCs w:val="20"/>
        </w:rPr>
        <w:t>.</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3.2. Стороны договорились, что Объект долевого строительства может быть передан Застройщиком Участнику долевого строительства досрочно (при условии полной и своевременной оплаты Участником цены долевого строительства). Участник долевого строительства не вправе отказываться от досрочной приемки объекта долевого строительства.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3.3. Долю в общем имуществе, входящем в состав Жилого дома, Участник долевого строительства получает с момента подписания акта приемки-передачи Квартиры, оформление отдельного акта не требуется.</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Квартиру.</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3.5.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вправе составить односторонний акт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признаются </w:t>
      </w:r>
      <w:r w:rsidRPr="00480E40">
        <w:rPr>
          <w:rFonts w:ascii="Times New Roman" w:hAnsi="Times New Roman"/>
          <w:sz w:val="20"/>
          <w:szCs w:val="20"/>
        </w:rPr>
        <w:lastRenderedPageBreak/>
        <w:t xml:space="preserve">перешедшими к участнику долевого строительства со дня составления одностороннего акта о передаче объекта долевого строительства. </w:t>
      </w:r>
      <w:r w:rsidRPr="00480E40">
        <w:rPr>
          <w:rFonts w:ascii="Times New Roman" w:hAnsi="Times New Roman"/>
          <w:sz w:val="20"/>
          <w:szCs w:val="20"/>
        </w:rPr>
        <w:tab/>
      </w: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4. Передача прав.</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4.2.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Участником долевого строительства и произведенной Участником оплаты по такому договору.</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4.4. В том случае, если Участник совершит юридические действия по передаче прав и обязанностей самостоятельно, не соблюдя условий настоящего договора Застройщик вправе отказать в признании правопреемства.</w:t>
      </w:r>
      <w:r w:rsidRPr="00480E40">
        <w:rPr>
          <w:rFonts w:ascii="Times New Roman" w:hAnsi="Times New Roman"/>
          <w:sz w:val="20"/>
          <w:szCs w:val="20"/>
        </w:rPr>
        <w:tab/>
      </w: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5. Цена договора и порядок оплаты.</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5.1. Стороны договорились, что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 с учетом п. 5.4. настоящего договора </w:t>
      </w:r>
      <w:r w:rsidR="007C1109" w:rsidRPr="00480E40">
        <w:rPr>
          <w:rFonts w:ascii="Times New Roman" w:hAnsi="Times New Roman"/>
          <w:sz w:val="20"/>
          <w:szCs w:val="20"/>
        </w:rPr>
        <w:t>_________</w:t>
      </w:r>
      <w:r w:rsidRPr="00480E40">
        <w:rPr>
          <w:rFonts w:ascii="Times New Roman" w:hAnsi="Times New Roman"/>
          <w:b/>
          <w:sz w:val="20"/>
          <w:szCs w:val="20"/>
        </w:rPr>
        <w:t xml:space="preserve"> </w:t>
      </w:r>
      <w:r w:rsidR="007C1109" w:rsidRPr="00480E40">
        <w:rPr>
          <w:rFonts w:ascii="Times New Roman" w:hAnsi="Times New Roman"/>
          <w:b/>
          <w:sz w:val="20"/>
          <w:szCs w:val="20"/>
        </w:rPr>
        <w:t>_______(Сумма договора прописью</w:t>
      </w:r>
      <w:r w:rsidRPr="00480E40">
        <w:rPr>
          <w:rFonts w:ascii="Times New Roman" w:hAnsi="Times New Roman"/>
          <w:sz w:val="20"/>
          <w:szCs w:val="20"/>
        </w:rPr>
        <w:t>).</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Цена долевого строительства подлежит изменению в случаях, указанных в п.5.6. настоящего договора.</w:t>
      </w:r>
      <w:r w:rsidRPr="00480E40">
        <w:rPr>
          <w:rFonts w:ascii="Times New Roman" w:hAnsi="Times New Roman"/>
          <w:sz w:val="20"/>
          <w:szCs w:val="20"/>
        </w:rPr>
        <w:tab/>
      </w:r>
    </w:p>
    <w:p w:rsidR="00BC1385"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5.2. </w:t>
      </w:r>
      <w:r w:rsidR="00BC1385" w:rsidRPr="00480E40">
        <w:rPr>
          <w:rFonts w:ascii="Times New Roman" w:hAnsi="Times New Roman"/>
          <w:sz w:val="20"/>
          <w:szCs w:val="20"/>
          <w:shd w:val="clear" w:color="auto" w:fill="FFFFFF"/>
        </w:rPr>
        <w:t>Привлечени</w:t>
      </w:r>
      <w:r w:rsidR="000632EC" w:rsidRPr="00480E40">
        <w:rPr>
          <w:rFonts w:ascii="Times New Roman" w:hAnsi="Times New Roman"/>
          <w:sz w:val="20"/>
          <w:szCs w:val="20"/>
          <w:shd w:val="clear" w:color="auto" w:fill="FFFFFF"/>
        </w:rPr>
        <w:t>е</w:t>
      </w:r>
      <w:r w:rsidR="00BC1385" w:rsidRPr="00480E40">
        <w:rPr>
          <w:rFonts w:ascii="Times New Roman" w:hAnsi="Times New Roman"/>
          <w:sz w:val="20"/>
          <w:szCs w:val="20"/>
          <w:shd w:val="clear" w:color="auto" w:fill="FFFFFF"/>
        </w:rPr>
        <w:t xml:space="preserve"> денежных средств Участника долевого строительства по настоящему договору осуществляется посредством их размещения на счете эскроу в порядке, предусмотренном </w:t>
      </w:r>
      <w:hyperlink r:id="rId4" w:anchor="dst100612" w:history="1">
        <w:r w:rsidR="00BC1385" w:rsidRPr="00480E40">
          <w:rPr>
            <w:rStyle w:val="a3"/>
            <w:rFonts w:ascii="Times New Roman" w:hAnsi="Times New Roman"/>
            <w:color w:val="auto"/>
            <w:sz w:val="20"/>
            <w:szCs w:val="20"/>
            <w:u w:val="none"/>
            <w:shd w:val="clear" w:color="auto" w:fill="FFFFFF"/>
          </w:rPr>
          <w:t>стать</w:t>
        </w:r>
        <w:r w:rsidR="003F1CA3" w:rsidRPr="00480E40">
          <w:rPr>
            <w:rStyle w:val="a3"/>
            <w:rFonts w:ascii="Times New Roman" w:hAnsi="Times New Roman"/>
            <w:color w:val="auto"/>
            <w:sz w:val="20"/>
            <w:szCs w:val="20"/>
            <w:u w:val="none"/>
            <w:shd w:val="clear" w:color="auto" w:fill="FFFFFF"/>
          </w:rPr>
          <w:t>ями</w:t>
        </w:r>
        <w:r w:rsidR="00BC1385" w:rsidRPr="00480E40">
          <w:rPr>
            <w:rStyle w:val="a3"/>
            <w:rFonts w:ascii="Times New Roman" w:hAnsi="Times New Roman"/>
            <w:color w:val="auto"/>
            <w:sz w:val="20"/>
            <w:szCs w:val="20"/>
            <w:u w:val="none"/>
            <w:shd w:val="clear" w:color="auto" w:fill="FFFFFF"/>
          </w:rPr>
          <w:t xml:space="preserve"> 15.4</w:t>
        </w:r>
      </w:hyperlink>
      <w:r w:rsidR="003F1CA3" w:rsidRPr="00480E40">
        <w:rPr>
          <w:rStyle w:val="a3"/>
          <w:rFonts w:ascii="Times New Roman" w:hAnsi="Times New Roman"/>
          <w:color w:val="auto"/>
          <w:sz w:val="20"/>
          <w:szCs w:val="20"/>
          <w:u w:val="none"/>
          <w:shd w:val="clear" w:color="auto" w:fill="FFFFFF"/>
        </w:rPr>
        <w:t>, 15.5</w:t>
      </w:r>
      <w:r w:rsidR="00BC1385" w:rsidRPr="00480E40">
        <w:rPr>
          <w:rFonts w:ascii="Times New Roman" w:hAnsi="Times New Roman"/>
          <w:sz w:val="20"/>
          <w:szCs w:val="20"/>
          <w:shd w:val="clear" w:color="auto" w:fill="FFFFFF"/>
        </w:rPr>
        <w:t> </w:t>
      </w:r>
      <w:hyperlink r:id="rId5" w:history="1">
        <w:r w:rsidR="00BC1385" w:rsidRPr="00480E40">
          <w:rPr>
            <w:rStyle w:val="a3"/>
            <w:rFonts w:ascii="Times New Roman" w:hAnsi="Times New Roman"/>
            <w:color w:val="auto"/>
            <w:sz w:val="20"/>
            <w:szCs w:val="20"/>
            <w:u w:val="none"/>
            <w:shd w:val="clear" w:color="auto" w:fill="FFFFFF"/>
          </w:rPr>
          <w:t>Федерального закона от 30.12.2004 N 214-ФЗ «Об участии в долевом строительстве</w:t>
        </w:r>
      </w:hyperlink>
      <w:r w:rsidR="00BC1385" w:rsidRPr="00480E40">
        <w:rPr>
          <w:rFonts w:ascii="Times New Roman" w:hAnsi="Times New Roman"/>
          <w:sz w:val="20"/>
          <w:szCs w:val="20"/>
        </w:rPr>
        <w:t>…».</w:t>
      </w:r>
    </w:p>
    <w:p w:rsidR="001A36DF" w:rsidRPr="00480E40" w:rsidRDefault="001A36DF" w:rsidP="00C12582">
      <w:pPr>
        <w:spacing w:after="0" w:line="240" w:lineRule="auto"/>
        <w:jc w:val="both"/>
        <w:rPr>
          <w:rFonts w:ascii="Times New Roman" w:hAnsi="Times New Roman"/>
          <w:sz w:val="20"/>
          <w:szCs w:val="20"/>
        </w:rPr>
      </w:pPr>
      <w:r w:rsidRPr="00480E40">
        <w:rPr>
          <w:rFonts w:ascii="Times New Roman" w:hAnsi="Times New Roman"/>
          <w:sz w:val="20"/>
          <w:szCs w:val="20"/>
        </w:rPr>
        <w:t>Уполномоченным банком для открытия счета эскроу в целях уплаты цены настоящего Договора является:</w:t>
      </w:r>
    </w:p>
    <w:p w:rsidR="001A36DF" w:rsidRPr="00480E40" w:rsidRDefault="00484E99" w:rsidP="002074BA">
      <w:pPr>
        <w:spacing w:after="0" w:line="240" w:lineRule="auto"/>
        <w:jc w:val="both"/>
        <w:rPr>
          <w:rFonts w:ascii="Times New Roman" w:hAnsi="Times New Roman"/>
          <w:sz w:val="20"/>
          <w:szCs w:val="20"/>
        </w:rPr>
      </w:pPr>
      <w:r w:rsidRPr="00480E40">
        <w:rPr>
          <w:rFonts w:ascii="Times New Roman" w:hAnsi="Times New Roman"/>
          <w:sz w:val="20"/>
          <w:szCs w:val="20"/>
        </w:rPr>
        <w:t xml:space="preserve">- наименование банка, фирменное наименование банка: </w:t>
      </w:r>
      <w:r w:rsidR="001A36DF" w:rsidRPr="00480E40">
        <w:rPr>
          <w:rFonts w:ascii="Times New Roman" w:hAnsi="Times New Roman"/>
          <w:sz w:val="20"/>
          <w:szCs w:val="20"/>
        </w:rPr>
        <w:t>Акционерное общество «Российский Сельскохозяйственный банк», АО «Россельхозбанк»</w:t>
      </w:r>
    </w:p>
    <w:p w:rsidR="00484E99" w:rsidRPr="00480E40" w:rsidRDefault="00484E99" w:rsidP="002074BA">
      <w:pPr>
        <w:spacing w:after="0" w:line="240" w:lineRule="auto"/>
        <w:jc w:val="both"/>
        <w:rPr>
          <w:rFonts w:ascii="Times New Roman" w:hAnsi="Times New Roman"/>
          <w:sz w:val="20"/>
          <w:szCs w:val="20"/>
        </w:rPr>
      </w:pPr>
      <w:r w:rsidRPr="00480E40">
        <w:rPr>
          <w:rFonts w:ascii="Times New Roman" w:hAnsi="Times New Roman"/>
          <w:sz w:val="20"/>
          <w:szCs w:val="20"/>
        </w:rPr>
        <w:t xml:space="preserve">- местонахождение и адрес: </w:t>
      </w:r>
      <w:r w:rsidR="00371EE3" w:rsidRPr="00480E40">
        <w:rPr>
          <w:rFonts w:ascii="Times New Roman" w:hAnsi="Times New Roman"/>
          <w:sz w:val="20"/>
          <w:szCs w:val="20"/>
        </w:rPr>
        <w:t>119034, город Москва, переулок Гагаринский, дом 3</w:t>
      </w:r>
    </w:p>
    <w:p w:rsidR="00371EE3" w:rsidRPr="00480E40" w:rsidRDefault="00371EE3" w:rsidP="002074BA">
      <w:pPr>
        <w:spacing w:after="0" w:line="240" w:lineRule="auto"/>
        <w:jc w:val="both"/>
        <w:rPr>
          <w:rFonts w:ascii="Times New Roman" w:hAnsi="Times New Roman"/>
          <w:sz w:val="20"/>
          <w:szCs w:val="20"/>
        </w:rPr>
      </w:pPr>
      <w:r w:rsidRPr="00480E40">
        <w:rPr>
          <w:rFonts w:ascii="Times New Roman" w:hAnsi="Times New Roman"/>
          <w:sz w:val="20"/>
          <w:szCs w:val="20"/>
        </w:rPr>
        <w:t xml:space="preserve">- адрес электронной почты: </w:t>
      </w:r>
      <w:hyperlink r:id="rId6" w:history="1">
        <w:r w:rsidRPr="00480E40">
          <w:rPr>
            <w:rStyle w:val="a3"/>
            <w:rFonts w:ascii="Times New Roman" w:hAnsi="Times New Roman"/>
            <w:color w:val="auto"/>
            <w:sz w:val="20"/>
            <w:szCs w:val="20"/>
            <w:u w:val="none"/>
          </w:rPr>
          <w:t>office@rshb.ru</w:t>
        </w:r>
      </w:hyperlink>
    </w:p>
    <w:p w:rsidR="00371EE3" w:rsidRPr="00480E40" w:rsidRDefault="00371EE3" w:rsidP="002074BA">
      <w:pPr>
        <w:spacing w:after="0" w:line="240" w:lineRule="auto"/>
        <w:jc w:val="both"/>
        <w:rPr>
          <w:rFonts w:ascii="Times New Roman" w:hAnsi="Times New Roman"/>
          <w:sz w:val="20"/>
          <w:szCs w:val="20"/>
        </w:rPr>
      </w:pPr>
      <w:r w:rsidRPr="00480E40">
        <w:rPr>
          <w:rFonts w:ascii="Times New Roman" w:hAnsi="Times New Roman"/>
          <w:sz w:val="20"/>
          <w:szCs w:val="20"/>
        </w:rPr>
        <w:t xml:space="preserve">- номер телефона: </w:t>
      </w:r>
      <w:r w:rsidR="00E01619" w:rsidRPr="00480E40">
        <w:rPr>
          <w:rFonts w:ascii="Times New Roman" w:hAnsi="Times New Roman"/>
          <w:sz w:val="20"/>
          <w:szCs w:val="20"/>
        </w:rPr>
        <w:t>+7 (800) 100-0-100; +7 (495) 787-7-787</w:t>
      </w:r>
    </w:p>
    <w:p w:rsidR="001A36DF" w:rsidRPr="00480E40" w:rsidRDefault="00B90D00" w:rsidP="002074BA">
      <w:pPr>
        <w:spacing w:after="0" w:line="240" w:lineRule="auto"/>
        <w:jc w:val="both"/>
        <w:rPr>
          <w:rFonts w:ascii="Times New Roman" w:hAnsi="Times New Roman"/>
          <w:sz w:val="20"/>
          <w:szCs w:val="20"/>
        </w:rPr>
      </w:pPr>
      <w:r w:rsidRPr="00480E40">
        <w:rPr>
          <w:rFonts w:ascii="Times New Roman" w:hAnsi="Times New Roman"/>
          <w:sz w:val="20"/>
          <w:szCs w:val="20"/>
        </w:rPr>
        <w:t>- местонахождение и адрес филиала</w:t>
      </w:r>
      <w:r w:rsidR="00371EE3" w:rsidRPr="00480E40">
        <w:rPr>
          <w:rFonts w:ascii="Times New Roman" w:hAnsi="Times New Roman"/>
          <w:sz w:val="20"/>
          <w:szCs w:val="20"/>
        </w:rPr>
        <w:t xml:space="preserve"> банка в Свердловской области</w:t>
      </w:r>
      <w:r w:rsidRPr="00480E40">
        <w:rPr>
          <w:rFonts w:ascii="Times New Roman" w:hAnsi="Times New Roman"/>
          <w:sz w:val="20"/>
          <w:szCs w:val="20"/>
        </w:rPr>
        <w:t>:</w:t>
      </w:r>
      <w:r w:rsidR="00371EE3" w:rsidRPr="00480E40">
        <w:rPr>
          <w:rFonts w:ascii="Times New Roman" w:hAnsi="Times New Roman"/>
          <w:sz w:val="20"/>
          <w:szCs w:val="20"/>
        </w:rPr>
        <w:t xml:space="preserve"> 620014,</w:t>
      </w:r>
      <w:r w:rsidRPr="00480E40">
        <w:rPr>
          <w:rFonts w:ascii="Times New Roman" w:hAnsi="Times New Roman"/>
          <w:sz w:val="20"/>
          <w:szCs w:val="20"/>
        </w:rPr>
        <w:t xml:space="preserve"> </w:t>
      </w:r>
      <w:r w:rsidR="00371EE3" w:rsidRPr="00480E40">
        <w:rPr>
          <w:rFonts w:ascii="Times New Roman" w:hAnsi="Times New Roman"/>
          <w:sz w:val="20"/>
          <w:szCs w:val="20"/>
        </w:rPr>
        <w:t>г. Екатеринбург, улица Февральской революции, дом 15</w:t>
      </w:r>
    </w:p>
    <w:p w:rsidR="00371EE3" w:rsidRPr="00480E40" w:rsidRDefault="00371EE3" w:rsidP="002074BA">
      <w:pPr>
        <w:spacing w:after="0" w:line="240" w:lineRule="auto"/>
        <w:jc w:val="both"/>
        <w:rPr>
          <w:rFonts w:ascii="Times New Roman" w:eastAsia="Times New Roman" w:hAnsi="Times New Roman"/>
          <w:sz w:val="20"/>
          <w:szCs w:val="20"/>
        </w:rPr>
      </w:pPr>
      <w:r w:rsidRPr="00480E40">
        <w:rPr>
          <w:rFonts w:ascii="Times New Roman" w:hAnsi="Times New Roman"/>
          <w:sz w:val="20"/>
          <w:szCs w:val="20"/>
        </w:rPr>
        <w:t xml:space="preserve">- адрес электронной почты филиала банка в Свердловской области: </w:t>
      </w:r>
      <w:hyperlink r:id="rId7" w:history="1">
        <w:r w:rsidRPr="00480E40">
          <w:rPr>
            <w:rStyle w:val="a3"/>
            <w:rFonts w:ascii="Times New Roman" w:hAnsi="Times New Roman"/>
            <w:color w:val="auto"/>
            <w:sz w:val="20"/>
            <w:szCs w:val="20"/>
            <w:u w:val="none"/>
          </w:rPr>
          <w:t>office@sverdlovsk.rshb.ru</w:t>
        </w:r>
      </w:hyperlink>
    </w:p>
    <w:p w:rsidR="00371EE3" w:rsidRPr="00480E40" w:rsidRDefault="00371EE3" w:rsidP="002074BA">
      <w:pPr>
        <w:spacing w:after="0" w:line="240" w:lineRule="auto"/>
        <w:jc w:val="both"/>
        <w:rPr>
          <w:rFonts w:ascii="Times New Roman" w:hAnsi="Times New Roman"/>
          <w:sz w:val="20"/>
          <w:szCs w:val="20"/>
          <w:shd w:val="clear" w:color="auto" w:fill="F8F6F0"/>
        </w:rPr>
      </w:pPr>
      <w:r w:rsidRPr="00480E40">
        <w:rPr>
          <w:rFonts w:ascii="Times New Roman" w:hAnsi="Times New Roman"/>
          <w:sz w:val="20"/>
          <w:szCs w:val="20"/>
        </w:rPr>
        <w:t>- номер телефона филиала банка в Свердловской области:</w:t>
      </w:r>
      <w:r w:rsidR="00E01619" w:rsidRPr="00480E40">
        <w:rPr>
          <w:rFonts w:ascii="Times New Roman" w:hAnsi="Times New Roman"/>
          <w:sz w:val="20"/>
          <w:szCs w:val="20"/>
        </w:rPr>
        <w:t xml:space="preserve"> 8</w:t>
      </w:r>
      <w:r w:rsidRPr="00480E40">
        <w:rPr>
          <w:rFonts w:ascii="Times New Roman" w:hAnsi="Times New Roman"/>
          <w:sz w:val="20"/>
          <w:szCs w:val="20"/>
        </w:rPr>
        <w:t xml:space="preserve"> </w:t>
      </w:r>
      <w:r w:rsidRPr="00480E40">
        <w:rPr>
          <w:rFonts w:ascii="Times New Roman" w:hAnsi="Times New Roman"/>
          <w:sz w:val="20"/>
          <w:szCs w:val="20"/>
          <w:shd w:val="clear" w:color="auto" w:fill="F8F6F0"/>
        </w:rPr>
        <w:t>(343) 356-18-60</w:t>
      </w:r>
      <w:r w:rsidR="00E01619" w:rsidRPr="00480E40">
        <w:rPr>
          <w:rFonts w:ascii="Times New Roman" w:hAnsi="Times New Roman"/>
          <w:sz w:val="20"/>
          <w:szCs w:val="20"/>
          <w:shd w:val="clear" w:color="auto" w:fill="F8F6F0"/>
        </w:rPr>
        <w:t>; 356-18-83; 356-18-86</w:t>
      </w:r>
    </w:p>
    <w:p w:rsidR="00F2142E" w:rsidRPr="00480E40" w:rsidRDefault="00F2142E" w:rsidP="002074BA">
      <w:pPr>
        <w:spacing w:after="0" w:line="240" w:lineRule="auto"/>
        <w:jc w:val="both"/>
        <w:rPr>
          <w:rFonts w:ascii="Times New Roman" w:hAnsi="Times New Roman"/>
          <w:sz w:val="20"/>
          <w:szCs w:val="20"/>
        </w:rPr>
      </w:pPr>
      <w:r w:rsidRPr="00480E40">
        <w:rPr>
          <w:rFonts w:ascii="Times New Roman" w:hAnsi="Times New Roman"/>
          <w:sz w:val="20"/>
          <w:szCs w:val="20"/>
          <w:shd w:val="clear" w:color="auto" w:fill="F8F6F0"/>
        </w:rPr>
        <w:lastRenderedPageBreak/>
        <w:t xml:space="preserve">Срок условного депонирования денежных средств на счете эскроу – до </w:t>
      </w:r>
      <w:r w:rsidR="007C1109" w:rsidRPr="00480E40">
        <w:rPr>
          <w:rFonts w:ascii="Times New Roman" w:hAnsi="Times New Roman"/>
          <w:sz w:val="20"/>
          <w:szCs w:val="20"/>
          <w:shd w:val="clear" w:color="auto" w:fill="F8F6F0"/>
        </w:rPr>
        <w:t>____________</w:t>
      </w:r>
      <w:r w:rsidRPr="00480E40">
        <w:rPr>
          <w:rFonts w:ascii="Times New Roman" w:hAnsi="Times New Roman"/>
          <w:sz w:val="20"/>
          <w:szCs w:val="20"/>
          <w:shd w:val="clear" w:color="auto" w:fill="F8F6F0"/>
        </w:rPr>
        <w:t xml:space="preserve"> включительно.</w:t>
      </w:r>
    </w:p>
    <w:p w:rsidR="00BC1385" w:rsidRPr="00480E40" w:rsidRDefault="00C12582" w:rsidP="002074BA">
      <w:pPr>
        <w:spacing w:after="0" w:line="240" w:lineRule="auto"/>
        <w:jc w:val="both"/>
        <w:rPr>
          <w:rFonts w:ascii="Times New Roman" w:hAnsi="Times New Roman"/>
          <w:sz w:val="20"/>
          <w:szCs w:val="20"/>
        </w:rPr>
      </w:pPr>
      <w:r w:rsidRPr="00480E40">
        <w:rPr>
          <w:rFonts w:ascii="Times New Roman" w:hAnsi="Times New Roman"/>
          <w:sz w:val="20"/>
          <w:szCs w:val="20"/>
        </w:rPr>
        <w:t xml:space="preserve">5.3. </w:t>
      </w:r>
      <w:r w:rsidR="00BC1385" w:rsidRPr="00480E40">
        <w:rPr>
          <w:rFonts w:ascii="Times New Roman" w:hAnsi="Times New Roman"/>
          <w:sz w:val="20"/>
          <w:szCs w:val="20"/>
        </w:rPr>
        <w:t>Возврат Застройщиком Участнику долевого строительства денежных средств производится в установленном законом порядке в соответствующих случаях.</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5.4. Уплата цены долевого строительства, указанной в пункте 5.1. настоящего договора, производится в полном объеме в срок до </w:t>
      </w:r>
      <w:r w:rsidR="007C1109" w:rsidRPr="00480E40">
        <w:rPr>
          <w:rFonts w:ascii="Times New Roman" w:hAnsi="Times New Roman"/>
          <w:sz w:val="20"/>
          <w:szCs w:val="20"/>
        </w:rPr>
        <w:t xml:space="preserve">__________. </w:t>
      </w:r>
      <w:r w:rsidRPr="00480E40">
        <w:rPr>
          <w:rFonts w:ascii="Times New Roman" w:hAnsi="Times New Roman"/>
          <w:b/>
          <w:sz w:val="20"/>
          <w:szCs w:val="20"/>
        </w:rPr>
        <w:t xml:space="preserve"> </w:t>
      </w:r>
      <w:r w:rsidRPr="00480E40">
        <w:rPr>
          <w:rFonts w:ascii="Times New Roman" w:hAnsi="Times New Roman"/>
          <w:sz w:val="20"/>
          <w:szCs w:val="20"/>
        </w:rPr>
        <w:t>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Любое изменение порядка оплаты возможно только по соглашению сторон, о чем заключается соответствующее дополнительное соглашение между сторонами. </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5.5. Все расчеты по настоящему договору производятся в российских рублях.</w:t>
      </w:r>
    </w:p>
    <w:p w:rsidR="00C12582" w:rsidRPr="00480E40" w:rsidRDefault="00C12582" w:rsidP="00C12582">
      <w:pPr>
        <w:autoSpaceDE w:val="0"/>
        <w:autoSpaceDN w:val="0"/>
        <w:adjustRightInd w:val="0"/>
        <w:spacing w:after="0" w:line="240" w:lineRule="auto"/>
        <w:ind w:right="142"/>
        <w:jc w:val="both"/>
        <w:rPr>
          <w:rFonts w:ascii="Times New Roman" w:hAnsi="Times New Roman"/>
          <w:sz w:val="20"/>
          <w:szCs w:val="20"/>
        </w:rPr>
      </w:pPr>
      <w:r w:rsidRPr="00480E40">
        <w:rPr>
          <w:rFonts w:ascii="Times New Roman" w:hAnsi="Times New Roman"/>
          <w:sz w:val="20"/>
          <w:szCs w:val="20"/>
        </w:rPr>
        <w:t>5.6. В случае, если площадь Квартиры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будет меньше или больше площади Квартиры,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rsidR="00C12582" w:rsidRPr="00480E40" w:rsidRDefault="00C12582" w:rsidP="00C12582">
      <w:pPr>
        <w:autoSpaceDE w:val="0"/>
        <w:autoSpaceDN w:val="0"/>
        <w:adjustRightInd w:val="0"/>
        <w:spacing w:after="0" w:line="240" w:lineRule="auto"/>
        <w:ind w:right="142"/>
        <w:jc w:val="both"/>
        <w:rPr>
          <w:rFonts w:ascii="Times New Roman" w:hAnsi="Times New Roman"/>
          <w:sz w:val="20"/>
          <w:szCs w:val="20"/>
        </w:rPr>
      </w:pPr>
      <w:r w:rsidRPr="00480E40">
        <w:rPr>
          <w:rFonts w:ascii="Times New Roman" w:hAnsi="Times New Roman"/>
          <w:sz w:val="20"/>
          <w:szCs w:val="20"/>
        </w:rPr>
        <w:t>Окончательная цена долевого строительства определяется, как произведение стоимости одного квадратного метра Квартиры на общую площадь Квартиры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при этом стоимость одного квадратного метра Квартиры определяется следующим образом: Цена долевого строительства на момент заключения настоящего договора (п.5.1.), разделенная на общую проектную площадь Квартиры (с учетом (соответственно, при их наличии) площади лоджий с понижающим коэффициентом 0,5, и/или балконов с понижающим коэффициентом 0,3), указанную в п. 1.1. настоящего договора.</w:t>
      </w:r>
    </w:p>
    <w:p w:rsidR="00C12582" w:rsidRPr="00480E40" w:rsidRDefault="00C12582" w:rsidP="00C12582">
      <w:pPr>
        <w:autoSpaceDE w:val="0"/>
        <w:autoSpaceDN w:val="0"/>
        <w:adjustRightInd w:val="0"/>
        <w:spacing w:after="0" w:line="240" w:lineRule="auto"/>
        <w:ind w:right="142"/>
        <w:jc w:val="both"/>
        <w:rPr>
          <w:rFonts w:ascii="Times New Roman" w:hAnsi="Times New Roman"/>
          <w:sz w:val="20"/>
          <w:szCs w:val="20"/>
        </w:rPr>
      </w:pPr>
      <w:r w:rsidRPr="00480E40">
        <w:rPr>
          <w:rFonts w:ascii="Times New Roman" w:hAnsi="Times New Roman"/>
          <w:sz w:val="20"/>
          <w:szCs w:val="20"/>
        </w:rPr>
        <w:t>Участник долевого строительства обязан произвести соответствующую доплату по договору в любом случае до момента получения от Застройщика Квартиры по Акту приема-передачи.</w:t>
      </w:r>
    </w:p>
    <w:p w:rsidR="00C12582" w:rsidRPr="00480E40" w:rsidRDefault="00C12582" w:rsidP="00C12582">
      <w:pPr>
        <w:autoSpaceDE w:val="0"/>
        <w:autoSpaceDN w:val="0"/>
        <w:adjustRightInd w:val="0"/>
        <w:spacing w:after="0" w:line="240" w:lineRule="auto"/>
        <w:ind w:right="142"/>
        <w:jc w:val="both"/>
        <w:rPr>
          <w:rFonts w:ascii="Times New Roman" w:hAnsi="Times New Roman"/>
          <w:sz w:val="20"/>
          <w:szCs w:val="20"/>
        </w:rPr>
      </w:pPr>
      <w:r w:rsidRPr="00480E40">
        <w:rPr>
          <w:rFonts w:ascii="Times New Roman" w:hAnsi="Times New Roman"/>
          <w:sz w:val="20"/>
          <w:szCs w:val="20"/>
        </w:rPr>
        <w:t>5.7.  Цена долевого строительства включает в себя возмещение затрат на строительство (создание) объекта долевого строительства и оплату услуг Застройщика.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готового объекта, которая оформляется актом приема-передачи.</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lastRenderedPageBreak/>
        <w:t>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со ст. 5, 18, 18.1 Закона № 214-ФЗ.</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5.8. </w:t>
      </w:r>
      <w:r w:rsidRPr="00480E40">
        <w:rPr>
          <w:rFonts w:ascii="Times New Roman" w:eastAsia="Times New Roman" w:hAnsi="Times New Roman"/>
          <w:sz w:val="20"/>
          <w:szCs w:val="20"/>
        </w:rPr>
        <w:t>Руководствуясь подпунктом 1 пункта 3 статьи 169 Налогового кодекса РФ,  Стороны пришли к соглашению о том, что при передаче Участнику долевого строительства  Квартиры счет-фактура/сводный счет-фактура на возмещение затрат на строительство (создание) Объекта Застройщиком не составляется.</w:t>
      </w:r>
    </w:p>
    <w:p w:rsidR="00C12582" w:rsidRPr="00480E40" w:rsidRDefault="00C12582" w:rsidP="002074BA">
      <w:pPr>
        <w:spacing w:after="0" w:line="240" w:lineRule="auto"/>
        <w:jc w:val="both"/>
        <w:rPr>
          <w:rFonts w:ascii="Times New Roman" w:hAnsi="Times New Roman"/>
          <w:sz w:val="20"/>
          <w:szCs w:val="20"/>
        </w:rPr>
      </w:pPr>
      <w:r w:rsidRPr="00480E40">
        <w:rPr>
          <w:rFonts w:ascii="Times New Roman" w:hAnsi="Times New Roman"/>
          <w:sz w:val="20"/>
          <w:szCs w:val="20"/>
        </w:rPr>
        <w:t>5.9. Стороны согласовали, что при проведении расчетов по Договору</w:t>
      </w:r>
      <w:r w:rsidR="00C434B9" w:rsidRPr="00480E40">
        <w:rPr>
          <w:rFonts w:ascii="Times New Roman" w:hAnsi="Times New Roman"/>
          <w:sz w:val="20"/>
          <w:szCs w:val="20"/>
        </w:rPr>
        <w:t xml:space="preserve"> после раскрытия счета эскроу </w:t>
      </w:r>
      <w:r w:rsidRPr="00480E40">
        <w:rPr>
          <w:rFonts w:ascii="Times New Roman" w:hAnsi="Times New Roman"/>
          <w:sz w:val="20"/>
          <w:szCs w:val="20"/>
        </w:rPr>
        <w:t>, в том числе (но не ограничиваясь) при внесении денежных средств в качестве оплаты (предварительной оплаты), зачете предоплаты (аванса) и возврате предварительной оплаты, предоставлении рассрочки (кредита) в момент совершения операции по реализации товаров, работ, услуг (подписания актов приема-передачи, актов выполненных работ, актов об оказании услуг), предоставление и погашение займов для оплаты по настоящему Договору, Застройщик предоставляет Участнику долевого строительства кассовые чеки только в электронном виде путем их направления по электронной почте /телефону, указанным в Реквизитах сторон. Кассовые чеки, полученные Участником долевого строительства в электронной форме и распечатанные им на бумажном носителе, приравниваются к кассовым чекам, отпечатанным контрольно-кассовой техникой на бумажном носителе, при условии, что сведения, указанные в таких кассовых чеках, идентичны направленному Участнику долевого строительства в электронной форме кассовому чеку.</w:t>
      </w: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6. Ответственность сторон.</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6.3. В случае нарушения Участником долевого строительства обязательств, предусмотренных п. 2.1.9. настоящего Договора, Участник долевого строительства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6.4. Участник долевого строительства, в случае нарушения сроков, указанных в п.2.1.10. настоящего Договора, уплачивает Застройщику пени в размере одной трехсотой ставки</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lastRenderedPageBreak/>
        <w:t>рефинансирования ЦБ РФ, действующей на день исполнения обязательства, от Цены долевого строительства, указанной в п.5.1. настоящего договора, за каждый день просрочки.</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6.6. Все начисленные Застройщиком по настоящему договору штрафы и пени должны быть оплачены Участником долевого строительства до получения Квартиры по Акту приема-передачи.</w:t>
      </w:r>
      <w:r w:rsidRPr="00480E40">
        <w:rPr>
          <w:rFonts w:ascii="Times New Roman" w:hAnsi="Times New Roman"/>
          <w:sz w:val="20"/>
          <w:szCs w:val="20"/>
        </w:rPr>
        <w:tab/>
      </w: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7. Действие и расторжение договора.</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7.1.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 </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7.2.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7.3. В случае расторжения Договора Участник долевого строительства не имеет права требовать от Застройщика передачи ему Квартиры.</w:t>
      </w:r>
    </w:p>
    <w:p w:rsidR="00C434B9" w:rsidRPr="00480E40" w:rsidRDefault="00C434B9" w:rsidP="00C434B9">
      <w:pPr>
        <w:spacing w:after="0" w:line="240" w:lineRule="auto"/>
        <w:jc w:val="both"/>
        <w:rPr>
          <w:rFonts w:ascii="Times New Roman" w:hAnsi="Times New Roman"/>
          <w:color w:val="1F497D"/>
          <w:sz w:val="20"/>
          <w:szCs w:val="20"/>
          <w:lang w:eastAsia="ru-RU"/>
        </w:rPr>
      </w:pPr>
      <w:r w:rsidRPr="00480E40">
        <w:rPr>
          <w:rFonts w:ascii="Times New Roman" w:hAnsi="Times New Roman"/>
          <w:sz w:val="20"/>
          <w:szCs w:val="20"/>
        </w:rPr>
        <w:t xml:space="preserve">7.4.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 в общей сумме 7 000 руб. (в т.ч. НДС в размере 1 166 руб. 67 коп.);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w:t>
      </w:r>
      <w:r w:rsidRPr="00480E40">
        <w:rPr>
          <w:rFonts w:ascii="Times New Roman" w:hAnsi="Times New Roman"/>
          <w:sz w:val="20"/>
          <w:szCs w:val="20"/>
        </w:rPr>
        <w:lastRenderedPageBreak/>
        <w:t>лиц, связанных с реализацией Участнику долевого строительства Объекта и заключением настоящего Договора.</w:t>
      </w:r>
    </w:p>
    <w:p w:rsidR="00C434B9" w:rsidRPr="00480E40" w:rsidRDefault="00C434B9" w:rsidP="00C12582">
      <w:pPr>
        <w:spacing w:after="0" w:line="240" w:lineRule="auto"/>
        <w:jc w:val="both"/>
        <w:rPr>
          <w:rFonts w:ascii="Times New Roman" w:hAnsi="Times New Roman"/>
          <w:sz w:val="20"/>
          <w:szCs w:val="20"/>
        </w:rPr>
      </w:pP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8. Форс-мажор.</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иные обстоятельства, повлекшие за собой невозможность (полностью или в части) исполнения Договора.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Pr="00480E40">
        <w:rPr>
          <w:rFonts w:ascii="Times New Roman" w:hAnsi="Times New Roman"/>
          <w:sz w:val="20"/>
          <w:szCs w:val="20"/>
        </w:rPr>
        <w:tab/>
      </w: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9. Заключительные положения.</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9.4. В случае, если фактические затраты Застройщика, связанные с выполнением обязательств по Договору долевого участия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w:t>
      </w:r>
      <w:r w:rsidRPr="00480E40">
        <w:rPr>
          <w:rFonts w:ascii="Times New Roman" w:hAnsi="Times New Roman"/>
          <w:sz w:val="20"/>
          <w:szCs w:val="20"/>
        </w:rPr>
        <w:lastRenderedPageBreak/>
        <w:t>(включая цену одного квадратного метра Квартиры, определяемую согласно п. 5.6. Договора), возникшая экономия остается в распоряжении Застройщика.</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9.6. На момент заключения настоящего договора приложениями к нему являются:</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Приложение №1. Планировка квартиры.</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Приложение №2. Уровень отделки и внутренние инженерные сети </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 xml:space="preserve">9.7. Настоящий Договор составлен в </w:t>
      </w:r>
      <w:r w:rsidR="007C1109" w:rsidRPr="00480E40">
        <w:rPr>
          <w:rFonts w:ascii="Times New Roman" w:hAnsi="Times New Roman"/>
          <w:sz w:val="20"/>
          <w:szCs w:val="20"/>
        </w:rPr>
        <w:t>________</w:t>
      </w:r>
      <w:r w:rsidRPr="00480E40">
        <w:rPr>
          <w:rFonts w:ascii="Times New Roman" w:hAnsi="Times New Roman"/>
          <w:sz w:val="20"/>
          <w:szCs w:val="20"/>
        </w:rPr>
        <w:t xml:space="preserve"> подлинных экземплярах, по одному экземпляру для каждой из Сторон, один - для регистрационной службы, имеющих одинаковую юридическую силу.</w:t>
      </w:r>
    </w:p>
    <w:p w:rsidR="00C12582" w:rsidRPr="00480E40" w:rsidRDefault="00C12582" w:rsidP="00C12582">
      <w:pPr>
        <w:spacing w:after="0" w:line="240" w:lineRule="auto"/>
        <w:jc w:val="both"/>
        <w:rPr>
          <w:rFonts w:ascii="Times New Roman" w:hAnsi="Times New Roman"/>
          <w:sz w:val="20"/>
          <w:szCs w:val="20"/>
        </w:rPr>
      </w:pPr>
      <w:r w:rsidRPr="00480E40">
        <w:rPr>
          <w:rFonts w:ascii="Times New Roman" w:hAnsi="Times New Roman"/>
          <w:sz w:val="20"/>
          <w:szCs w:val="20"/>
        </w:rPr>
        <w:t>9.8. 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r w:rsidRPr="00480E40">
        <w:rPr>
          <w:rFonts w:ascii="Times New Roman" w:hAnsi="Times New Roman"/>
          <w:sz w:val="20"/>
          <w:szCs w:val="20"/>
        </w:rPr>
        <w:tab/>
      </w:r>
    </w:p>
    <w:p w:rsidR="00C12582" w:rsidRPr="00480E40" w:rsidRDefault="00C12582" w:rsidP="00C12582">
      <w:pPr>
        <w:spacing w:after="0" w:line="240" w:lineRule="auto"/>
        <w:jc w:val="both"/>
        <w:rPr>
          <w:rFonts w:ascii="Times New Roman" w:hAnsi="Times New Roman"/>
          <w:sz w:val="20"/>
          <w:szCs w:val="20"/>
        </w:rPr>
      </w:pPr>
    </w:p>
    <w:p w:rsidR="00C12582" w:rsidRPr="00480E40" w:rsidRDefault="00C12582" w:rsidP="00C12582">
      <w:pPr>
        <w:spacing w:after="0" w:line="240" w:lineRule="auto"/>
        <w:jc w:val="center"/>
      </w:pPr>
      <w:r w:rsidRPr="00480E40">
        <w:rPr>
          <w:rFonts w:ascii="Times New Roman" w:hAnsi="Times New Roman"/>
          <w:b/>
          <w:sz w:val="20"/>
          <w:szCs w:val="20"/>
        </w:rPr>
        <w:t>10. Реквизиты и подписи сторон.</w:t>
      </w:r>
      <w:r w:rsidRPr="00480E40">
        <w:t xml:space="preserve"> </w:t>
      </w:r>
    </w:p>
    <w:p w:rsidR="00BD29C5" w:rsidRPr="00480E40" w:rsidRDefault="00BD29C5" w:rsidP="00C12582">
      <w:pPr>
        <w:spacing w:after="0" w:line="240" w:lineRule="auto"/>
        <w:jc w:val="center"/>
      </w:pPr>
    </w:p>
    <w:tbl>
      <w:tblPr>
        <w:tblW w:w="0" w:type="auto"/>
        <w:tblBorders>
          <w:insideH w:val="single" w:sz="4" w:space="0" w:color="auto"/>
        </w:tblBorders>
        <w:tblLook w:val="04A0" w:firstRow="1" w:lastRow="0" w:firstColumn="1" w:lastColumn="0" w:noHBand="0" w:noVBand="1"/>
      </w:tblPr>
      <w:tblGrid>
        <w:gridCol w:w="4785"/>
        <w:gridCol w:w="4786"/>
      </w:tblGrid>
      <w:tr w:rsidR="00C12582" w:rsidRPr="00480E40" w:rsidTr="00C12582">
        <w:tc>
          <w:tcPr>
            <w:tcW w:w="4785" w:type="dxa"/>
            <w:hideMark/>
          </w:tcPr>
          <w:p w:rsidR="00C12582" w:rsidRPr="00480E40" w:rsidRDefault="00C12582">
            <w:pPr>
              <w:spacing w:after="0" w:line="240" w:lineRule="auto"/>
              <w:rPr>
                <w:rFonts w:ascii="Times New Roman" w:hAnsi="Times New Roman"/>
                <w:b/>
                <w:sz w:val="20"/>
                <w:szCs w:val="20"/>
              </w:rPr>
            </w:pPr>
            <w:r w:rsidRPr="00480E40">
              <w:rPr>
                <w:rFonts w:ascii="Times New Roman" w:hAnsi="Times New Roman"/>
                <w:b/>
                <w:sz w:val="20"/>
                <w:szCs w:val="20"/>
              </w:rPr>
              <w:t>Застройщик:</w:t>
            </w:r>
          </w:p>
          <w:p w:rsidR="00A56058" w:rsidRPr="00480E40" w:rsidRDefault="007C1109" w:rsidP="00A56058">
            <w:pPr>
              <w:spacing w:after="0" w:line="240" w:lineRule="auto"/>
              <w:jc w:val="both"/>
              <w:rPr>
                <w:rFonts w:ascii="Times New Roman" w:hAnsi="Times New Roman"/>
                <w:sz w:val="20"/>
                <w:szCs w:val="20"/>
              </w:rPr>
            </w:pPr>
            <w:r w:rsidRPr="00480E40">
              <w:rPr>
                <w:rFonts w:ascii="Times New Roman" w:hAnsi="Times New Roman"/>
                <w:sz w:val="20"/>
                <w:szCs w:val="20"/>
              </w:rPr>
              <w:t>________________</w:t>
            </w:r>
          </w:p>
          <w:p w:rsidR="00C12582" w:rsidRPr="00480E40" w:rsidRDefault="00C12582" w:rsidP="008409C1">
            <w:pPr>
              <w:spacing w:after="0" w:line="240" w:lineRule="auto"/>
              <w:jc w:val="both"/>
              <w:rPr>
                <w:rFonts w:ascii="Times New Roman" w:hAnsi="Times New Roman"/>
                <w:sz w:val="20"/>
                <w:szCs w:val="20"/>
              </w:rPr>
            </w:pPr>
          </w:p>
        </w:tc>
        <w:tc>
          <w:tcPr>
            <w:tcW w:w="4786" w:type="dxa"/>
            <w:hideMark/>
          </w:tcPr>
          <w:p w:rsidR="00C12582" w:rsidRPr="00480E40" w:rsidRDefault="00C12582">
            <w:pPr>
              <w:spacing w:after="0" w:line="240" w:lineRule="auto"/>
              <w:rPr>
                <w:rFonts w:ascii="Times New Roman" w:hAnsi="Times New Roman"/>
                <w:b/>
                <w:sz w:val="20"/>
                <w:szCs w:val="20"/>
              </w:rPr>
            </w:pPr>
            <w:r w:rsidRPr="00480E40">
              <w:rPr>
                <w:rFonts w:ascii="Times New Roman" w:hAnsi="Times New Roman"/>
                <w:b/>
                <w:sz w:val="20"/>
                <w:szCs w:val="20"/>
              </w:rPr>
              <w:t>Участник долевого строительства:</w:t>
            </w:r>
          </w:p>
          <w:p w:rsidR="00C12582" w:rsidRPr="00480E40" w:rsidRDefault="007C1109" w:rsidP="007C1109">
            <w:pPr>
              <w:spacing w:after="0" w:line="240" w:lineRule="auto"/>
              <w:rPr>
                <w:rFonts w:ascii="Times New Roman" w:hAnsi="Times New Roman"/>
                <w:sz w:val="20"/>
                <w:szCs w:val="20"/>
              </w:rPr>
            </w:pPr>
            <w:r w:rsidRPr="00480E40">
              <w:rPr>
                <w:rFonts w:ascii="Times New Roman" w:hAnsi="Times New Roman"/>
                <w:sz w:val="20"/>
                <w:szCs w:val="20"/>
              </w:rPr>
              <w:t>__________________</w:t>
            </w:r>
          </w:p>
        </w:tc>
      </w:tr>
    </w:tbl>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ab/>
      </w:r>
    </w:p>
    <w:p w:rsidR="00C12582" w:rsidRPr="00480E40" w:rsidRDefault="00C12582" w:rsidP="00C12582">
      <w:pPr>
        <w:spacing w:after="0" w:line="240" w:lineRule="auto"/>
        <w:rPr>
          <w:rFonts w:ascii="Times New Roman" w:hAnsi="Times New Roman"/>
          <w:sz w:val="20"/>
          <w:szCs w:val="20"/>
        </w:rPr>
      </w:pPr>
    </w:p>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ab/>
      </w:r>
    </w:p>
    <w:p w:rsidR="00C12582" w:rsidRPr="00480E40" w:rsidRDefault="00C12582" w:rsidP="00C12582">
      <w:pPr>
        <w:spacing w:after="0" w:line="240" w:lineRule="auto"/>
        <w:rPr>
          <w:rFonts w:ascii="Times New Roman" w:hAnsi="Times New Roman"/>
          <w:sz w:val="20"/>
          <w:szCs w:val="20"/>
        </w:rPr>
      </w:pPr>
    </w:p>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 xml:space="preserve">Представитель </w:t>
      </w:r>
    </w:p>
    <w:p w:rsidR="00C12582" w:rsidRPr="00480E40" w:rsidRDefault="007C1109" w:rsidP="00C12582">
      <w:pPr>
        <w:spacing w:after="0" w:line="240" w:lineRule="auto"/>
        <w:jc w:val="both"/>
        <w:rPr>
          <w:rFonts w:ascii="Times New Roman" w:hAnsi="Times New Roman"/>
          <w:sz w:val="20"/>
          <w:szCs w:val="20"/>
        </w:rPr>
      </w:pPr>
      <w:r w:rsidRPr="00480E40">
        <w:rPr>
          <w:rFonts w:ascii="Times New Roman" w:hAnsi="Times New Roman"/>
          <w:sz w:val="20"/>
          <w:szCs w:val="20"/>
        </w:rPr>
        <w:t>______________</w:t>
      </w:r>
    </w:p>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 xml:space="preserve">по Доверенности от </w:t>
      </w:r>
      <w:r w:rsidR="007C1109" w:rsidRPr="00480E40">
        <w:rPr>
          <w:rFonts w:ascii="Times New Roman" w:hAnsi="Times New Roman"/>
          <w:sz w:val="20"/>
          <w:szCs w:val="20"/>
        </w:rPr>
        <w:t>__________</w:t>
      </w:r>
      <w:r w:rsidRPr="00480E40">
        <w:rPr>
          <w:rFonts w:ascii="Times New Roman" w:hAnsi="Times New Roman"/>
          <w:sz w:val="20"/>
          <w:szCs w:val="20"/>
        </w:rPr>
        <w:t xml:space="preserve"> </w:t>
      </w:r>
      <w:r w:rsidRPr="00480E40">
        <w:rPr>
          <w:rFonts w:ascii="Times New Roman" w:eastAsia="Times New Roman" w:hAnsi="Times New Roman"/>
          <w:sz w:val="20"/>
          <w:szCs w:val="20"/>
          <w:lang w:eastAsia="ru-RU"/>
        </w:rPr>
        <w:t>г.</w:t>
      </w:r>
      <w:r w:rsidRPr="00480E40">
        <w:rPr>
          <w:rFonts w:ascii="Times New Roman" w:hAnsi="Times New Roman"/>
          <w:sz w:val="20"/>
          <w:szCs w:val="20"/>
        </w:rPr>
        <w:tab/>
      </w:r>
    </w:p>
    <w:p w:rsidR="00C12582" w:rsidRPr="00480E40" w:rsidRDefault="00C12582" w:rsidP="00C12582">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3335"/>
        <w:gridCol w:w="1451"/>
        <w:gridCol w:w="4045"/>
      </w:tblGrid>
      <w:tr w:rsidR="00C12582" w:rsidRPr="00480E40" w:rsidTr="00C12582">
        <w:tc>
          <w:tcPr>
            <w:tcW w:w="3335" w:type="dxa"/>
            <w:hideMark/>
          </w:tcPr>
          <w:p w:rsidR="00C12582" w:rsidRPr="00480E40" w:rsidRDefault="00C12582" w:rsidP="00BD29C5">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Подпись</w:t>
            </w:r>
            <w:r w:rsidR="00BD29C5" w:rsidRPr="00480E40">
              <w:rPr>
                <w:rFonts w:ascii="Times New Roman" w:eastAsia="Times New Roman" w:hAnsi="Times New Roman"/>
                <w:b/>
                <w:sz w:val="20"/>
                <w:szCs w:val="20"/>
                <w:lang w:eastAsia="ru-RU"/>
              </w:rPr>
              <w:t xml:space="preserve"> Подписант</w:t>
            </w:r>
            <w:r w:rsidR="007C1109" w:rsidRPr="00480E40">
              <w:rPr>
                <w:rFonts w:ascii="Times New Roman" w:eastAsia="Times New Roman" w:hAnsi="Times New Roman"/>
                <w:b/>
                <w:sz w:val="20"/>
                <w:szCs w:val="20"/>
                <w:lang w:eastAsia="ru-RU"/>
              </w:rPr>
              <w:t xml:space="preserve"> </w:t>
            </w:r>
          </w:p>
        </w:tc>
        <w:tc>
          <w:tcPr>
            <w:tcW w:w="1451" w:type="dxa"/>
          </w:tcPr>
          <w:p w:rsidR="00C12582" w:rsidRPr="00480E40" w:rsidRDefault="00C12582">
            <w:pPr>
              <w:spacing w:after="0" w:line="240" w:lineRule="auto"/>
              <w:rPr>
                <w:rFonts w:ascii="Times New Roman" w:eastAsia="Times New Roman" w:hAnsi="Times New Roman"/>
                <w:b/>
                <w:sz w:val="20"/>
                <w:szCs w:val="20"/>
                <w:lang w:eastAsia="ru-RU"/>
              </w:rPr>
            </w:pPr>
          </w:p>
        </w:tc>
        <w:tc>
          <w:tcPr>
            <w:tcW w:w="4045" w:type="dxa"/>
            <w:hideMark/>
          </w:tcPr>
          <w:p w:rsidR="00C12582" w:rsidRPr="00480E40" w:rsidRDefault="007C1109" w:rsidP="007C1109">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 xml:space="preserve">Подписи </w:t>
            </w:r>
            <w:r w:rsidR="00C12582" w:rsidRPr="00480E40">
              <w:rPr>
                <w:rFonts w:ascii="Times New Roman" w:eastAsia="Times New Roman" w:hAnsi="Times New Roman"/>
                <w:b/>
                <w:sz w:val="20"/>
                <w:szCs w:val="20"/>
                <w:lang w:eastAsia="ru-RU"/>
              </w:rPr>
              <w:t>Дольщиков}</w:t>
            </w:r>
          </w:p>
        </w:tc>
      </w:tr>
    </w:tbl>
    <w:p w:rsidR="00C12582" w:rsidRPr="00480E40" w:rsidRDefault="00C12582" w:rsidP="00C12582">
      <w:pPr>
        <w:spacing w:after="0" w:line="240" w:lineRule="auto"/>
        <w:jc w:val="center"/>
        <w:rPr>
          <w:rFonts w:ascii="Times New Roman" w:hAnsi="Times New Roman"/>
          <w:sz w:val="20"/>
          <w:szCs w:val="20"/>
        </w:rPr>
      </w:pPr>
      <w:r w:rsidRPr="00480E40">
        <w:rPr>
          <w:rFonts w:ascii="Times New Roman" w:eastAsia="Times New Roman" w:hAnsi="Times New Roman"/>
          <w:b/>
          <w:sz w:val="20"/>
          <w:szCs w:val="20"/>
          <w:lang w:eastAsia="ru-RU"/>
        </w:rPr>
        <w:br w:type="page"/>
      </w:r>
    </w:p>
    <w:p w:rsidR="00C12582" w:rsidRPr="00480E40" w:rsidRDefault="00C12582" w:rsidP="00C12582">
      <w:pPr>
        <w:spacing w:after="0" w:line="240" w:lineRule="auto"/>
        <w:ind w:left="5387"/>
        <w:rPr>
          <w:rFonts w:ascii="Times New Roman" w:hAnsi="Times New Roman"/>
          <w:sz w:val="20"/>
          <w:szCs w:val="20"/>
        </w:rPr>
      </w:pPr>
      <w:r w:rsidRPr="00480E40">
        <w:rPr>
          <w:rFonts w:ascii="Times New Roman" w:hAnsi="Times New Roman"/>
          <w:sz w:val="20"/>
          <w:szCs w:val="20"/>
        </w:rPr>
        <w:lastRenderedPageBreak/>
        <w:t xml:space="preserve">                                                                                    </w:t>
      </w:r>
      <w:r w:rsidRPr="00480E40">
        <w:rPr>
          <w:rFonts w:ascii="Times New Roman" w:eastAsia="Times New Roman" w:hAnsi="Times New Roman"/>
          <w:sz w:val="20"/>
          <w:szCs w:val="20"/>
          <w:lang w:eastAsia="ru-RU"/>
        </w:rPr>
        <w:t xml:space="preserve"> </w:t>
      </w:r>
      <w:r w:rsidRPr="00480E40">
        <w:rPr>
          <w:rFonts w:ascii="Times New Roman" w:hAnsi="Times New Roman"/>
          <w:sz w:val="20"/>
          <w:szCs w:val="20"/>
        </w:rPr>
        <w:t>Приложение № 1</w:t>
      </w:r>
    </w:p>
    <w:p w:rsidR="00C12582" w:rsidRPr="00480E40" w:rsidRDefault="00C12582" w:rsidP="00C12582">
      <w:pPr>
        <w:spacing w:after="0" w:line="240" w:lineRule="auto"/>
        <w:ind w:left="5387"/>
        <w:rPr>
          <w:rFonts w:ascii="Times New Roman" w:hAnsi="Times New Roman"/>
          <w:sz w:val="20"/>
          <w:szCs w:val="20"/>
        </w:rPr>
      </w:pPr>
      <w:r w:rsidRPr="00480E40">
        <w:rPr>
          <w:rFonts w:ascii="Times New Roman" w:hAnsi="Times New Roman"/>
          <w:sz w:val="20"/>
          <w:szCs w:val="20"/>
        </w:rPr>
        <w:t xml:space="preserve">к Договору № </w:t>
      </w:r>
      <w:r w:rsidR="00BD29C5" w:rsidRPr="00480E40">
        <w:rPr>
          <w:rFonts w:ascii="Times New Roman" w:hAnsi="Times New Roman"/>
          <w:sz w:val="20"/>
          <w:szCs w:val="20"/>
        </w:rPr>
        <w:t>___________</w:t>
      </w:r>
    </w:p>
    <w:p w:rsidR="00C12582" w:rsidRPr="00480E40" w:rsidRDefault="00C12582" w:rsidP="00C12582">
      <w:pPr>
        <w:spacing w:after="0" w:line="240" w:lineRule="auto"/>
        <w:ind w:left="5387"/>
        <w:rPr>
          <w:rFonts w:ascii="Times New Roman" w:eastAsia="Times New Roman" w:hAnsi="Times New Roman"/>
          <w:sz w:val="20"/>
          <w:szCs w:val="20"/>
          <w:lang w:eastAsia="ru-RU"/>
        </w:rPr>
      </w:pPr>
      <w:r w:rsidRPr="00480E40">
        <w:rPr>
          <w:rFonts w:ascii="Times New Roman" w:eastAsia="Times New Roman" w:hAnsi="Times New Roman"/>
          <w:sz w:val="20"/>
          <w:szCs w:val="20"/>
          <w:lang w:eastAsia="ru-RU"/>
        </w:rPr>
        <w:t>участия в долевом строительстве</w:t>
      </w:r>
    </w:p>
    <w:p w:rsidR="00C12582" w:rsidRPr="00480E40" w:rsidRDefault="00C12582" w:rsidP="00C12582">
      <w:pPr>
        <w:spacing w:after="0" w:line="240" w:lineRule="auto"/>
        <w:ind w:left="5387"/>
        <w:rPr>
          <w:rFonts w:ascii="Times New Roman" w:hAnsi="Times New Roman"/>
          <w:sz w:val="20"/>
          <w:szCs w:val="20"/>
        </w:rPr>
      </w:pPr>
      <w:r w:rsidRPr="00480E40">
        <w:rPr>
          <w:rFonts w:ascii="Times New Roman" w:hAnsi="Times New Roman"/>
          <w:sz w:val="20"/>
          <w:szCs w:val="20"/>
        </w:rPr>
        <w:t xml:space="preserve">от </w:t>
      </w:r>
      <w:r w:rsidR="00BD29C5" w:rsidRPr="00480E40">
        <w:rPr>
          <w:rFonts w:ascii="Times New Roman" w:hAnsi="Times New Roman"/>
          <w:sz w:val="20"/>
          <w:szCs w:val="20"/>
        </w:rPr>
        <w:t>__________</w:t>
      </w:r>
      <w:r w:rsidRPr="00480E40">
        <w:rPr>
          <w:rFonts w:ascii="Times New Roman" w:hAnsi="Times New Roman"/>
          <w:sz w:val="20"/>
          <w:szCs w:val="20"/>
        </w:rPr>
        <w:tab/>
      </w:r>
      <w:r w:rsidRPr="00480E40">
        <w:rPr>
          <w:rFonts w:ascii="Times New Roman" w:hAnsi="Times New Roman"/>
          <w:sz w:val="20"/>
          <w:szCs w:val="20"/>
        </w:rPr>
        <w:tab/>
      </w:r>
      <w:r w:rsidRPr="00480E40">
        <w:rPr>
          <w:rFonts w:ascii="Times New Roman" w:hAnsi="Times New Roman"/>
          <w:sz w:val="20"/>
          <w:szCs w:val="20"/>
        </w:rPr>
        <w:tab/>
      </w:r>
      <w:r w:rsidRPr="00480E40">
        <w:rPr>
          <w:rFonts w:ascii="Times New Roman" w:hAnsi="Times New Roman"/>
          <w:sz w:val="20"/>
          <w:szCs w:val="20"/>
        </w:rPr>
        <w:tab/>
      </w:r>
      <w:r w:rsidRPr="00480E40">
        <w:rPr>
          <w:rFonts w:ascii="Times New Roman" w:hAnsi="Times New Roman"/>
          <w:sz w:val="20"/>
          <w:szCs w:val="20"/>
        </w:rPr>
        <w:tab/>
      </w:r>
      <w:r w:rsidRPr="00480E40">
        <w:rPr>
          <w:rFonts w:ascii="Times New Roman" w:hAnsi="Times New Roman"/>
          <w:sz w:val="20"/>
          <w:szCs w:val="20"/>
        </w:rPr>
        <w:tab/>
      </w:r>
    </w:p>
    <w:p w:rsidR="00C12582" w:rsidRPr="00480E40" w:rsidRDefault="00C12582" w:rsidP="00C12582">
      <w:pPr>
        <w:spacing w:after="0" w:line="240" w:lineRule="auto"/>
        <w:jc w:val="center"/>
        <w:rPr>
          <w:rFonts w:ascii="Times New Roman" w:hAnsi="Times New Roman"/>
          <w:b/>
          <w:sz w:val="20"/>
          <w:szCs w:val="20"/>
        </w:rPr>
      </w:pPr>
      <w:r w:rsidRPr="00480E40">
        <w:rPr>
          <w:rFonts w:ascii="Times New Roman" w:hAnsi="Times New Roman"/>
          <w:b/>
          <w:sz w:val="20"/>
          <w:szCs w:val="20"/>
        </w:rPr>
        <w:t>Планировка квартиры.</w:t>
      </w:r>
    </w:p>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ab/>
      </w:r>
      <w:r w:rsidRPr="00480E40">
        <w:rPr>
          <w:rFonts w:ascii="Times New Roman" w:hAnsi="Times New Roman"/>
          <w:sz w:val="20"/>
          <w:szCs w:val="20"/>
        </w:rPr>
        <w:tab/>
      </w:r>
      <w:r w:rsidRPr="00480E40">
        <w:rPr>
          <w:rFonts w:ascii="Times New Roman" w:hAnsi="Times New Roman"/>
          <w:sz w:val="20"/>
          <w:szCs w:val="20"/>
        </w:rPr>
        <w:tab/>
      </w:r>
      <w:r w:rsidRPr="00480E40">
        <w:rPr>
          <w:rFonts w:ascii="Times New Roman" w:hAnsi="Times New Roman"/>
          <w:sz w:val="20"/>
          <w:szCs w:val="20"/>
        </w:rPr>
        <w:tab/>
      </w:r>
      <w:r w:rsidRPr="00480E40">
        <w:rPr>
          <w:rFonts w:ascii="Times New Roman" w:hAnsi="Times New Roman"/>
          <w:sz w:val="20"/>
          <w:szCs w:val="20"/>
        </w:rPr>
        <w:tab/>
      </w:r>
      <w:r w:rsidRPr="00480E40">
        <w:rPr>
          <w:rFonts w:ascii="Times New Roman" w:hAnsi="Times New Roman"/>
          <w:sz w:val="20"/>
          <w:szCs w:val="20"/>
        </w:rPr>
        <w:tab/>
      </w:r>
    </w:p>
    <w:p w:rsidR="00C12582" w:rsidRPr="00480E40" w:rsidRDefault="00C12582" w:rsidP="00C12582">
      <w:pPr>
        <w:spacing w:after="0" w:line="240" w:lineRule="auto"/>
        <w:rPr>
          <w:rFonts w:ascii="Times New Roman" w:hAnsi="Times New Roman"/>
          <w:sz w:val="20"/>
          <w:szCs w:val="20"/>
        </w:rPr>
      </w:pPr>
    </w:p>
    <w:p w:rsidR="00C12582" w:rsidRPr="00480E40" w:rsidRDefault="00C12582" w:rsidP="00C12582">
      <w:pPr>
        <w:spacing w:after="0" w:line="240" w:lineRule="auto"/>
        <w:rPr>
          <w:rFonts w:ascii="Times New Roman" w:hAnsi="Times New Roman"/>
          <w:sz w:val="20"/>
          <w:szCs w:val="20"/>
        </w:rPr>
      </w:pPr>
    </w:p>
    <w:p w:rsidR="00C12582" w:rsidRPr="00480E40" w:rsidRDefault="00C12582" w:rsidP="00C12582">
      <w:pPr>
        <w:spacing w:after="0" w:line="240" w:lineRule="auto"/>
        <w:rPr>
          <w:rFonts w:ascii="Times New Roman" w:hAnsi="Times New Roman"/>
          <w:sz w:val="20"/>
          <w:szCs w:val="20"/>
        </w:rPr>
      </w:pPr>
      <w:bookmarkStart w:id="0" w:name="_GoBack"/>
      <w:bookmarkEnd w:id="0"/>
    </w:p>
    <w:p w:rsidR="00C12582" w:rsidRPr="00480E40" w:rsidRDefault="00C12582" w:rsidP="00C12582">
      <w:pPr>
        <w:spacing w:after="0" w:line="240" w:lineRule="auto"/>
        <w:rPr>
          <w:rFonts w:ascii="Times New Roman" w:hAnsi="Times New Roman"/>
          <w:sz w:val="20"/>
          <w:szCs w:val="20"/>
        </w:rPr>
      </w:pPr>
    </w:p>
    <w:p w:rsidR="00C12582" w:rsidRPr="00480E40" w:rsidRDefault="00C12582" w:rsidP="002074BA">
      <w:pPr>
        <w:spacing w:after="0" w:line="240" w:lineRule="auto"/>
        <w:jc w:val="both"/>
        <w:rPr>
          <w:rFonts w:ascii="Times New Roman" w:hAnsi="Times New Roman"/>
          <w:sz w:val="20"/>
          <w:szCs w:val="20"/>
        </w:rPr>
      </w:pPr>
      <w:r w:rsidRPr="00480E40">
        <w:rPr>
          <w:rFonts w:ascii="Times New Roman" w:hAnsi="Times New Roman"/>
          <w:sz w:val="20"/>
          <w:szCs w:val="20"/>
        </w:rPr>
        <w:t>С расположением объекта долевого строительства Участник долевого строительства ознакомлен и согласен. План объекта долевого строительства  обуславливает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rsidR="00C12582" w:rsidRPr="00480E40" w:rsidRDefault="00C12582" w:rsidP="002074BA">
      <w:pPr>
        <w:spacing w:after="0" w:line="240" w:lineRule="auto"/>
        <w:jc w:val="both"/>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C12582" w:rsidRPr="00480E40" w:rsidTr="00C12582">
        <w:tc>
          <w:tcPr>
            <w:tcW w:w="4785" w:type="dxa"/>
            <w:hideMark/>
          </w:tcPr>
          <w:p w:rsidR="00C12582" w:rsidRPr="00480E40" w:rsidRDefault="00C12582">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Застройщик:</w:t>
            </w:r>
          </w:p>
        </w:tc>
        <w:tc>
          <w:tcPr>
            <w:tcW w:w="4786" w:type="dxa"/>
            <w:hideMark/>
          </w:tcPr>
          <w:p w:rsidR="00C12582" w:rsidRPr="00480E40" w:rsidRDefault="00C12582">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Участник долевого строительства:</w:t>
            </w:r>
          </w:p>
        </w:tc>
      </w:tr>
    </w:tbl>
    <w:p w:rsidR="00C12582" w:rsidRPr="00480E40" w:rsidRDefault="00C12582" w:rsidP="00C12582">
      <w:pPr>
        <w:spacing w:after="0" w:line="240" w:lineRule="auto"/>
        <w:rPr>
          <w:rFonts w:ascii="Times New Roman" w:eastAsia="Times New Roman" w:hAnsi="Times New Roman"/>
          <w:sz w:val="20"/>
          <w:szCs w:val="20"/>
          <w:lang w:eastAsia="ru-RU"/>
        </w:rPr>
      </w:pPr>
    </w:p>
    <w:p w:rsidR="00C12582" w:rsidRPr="00480E40" w:rsidRDefault="00C12582" w:rsidP="00C12582">
      <w:pPr>
        <w:spacing w:after="0" w:line="240" w:lineRule="auto"/>
        <w:rPr>
          <w:rFonts w:ascii="Times New Roman" w:eastAsia="Times New Roman" w:hAnsi="Times New Roman"/>
          <w:sz w:val="20"/>
          <w:szCs w:val="20"/>
          <w:lang w:eastAsia="ru-RU"/>
        </w:rPr>
      </w:pPr>
      <w:r w:rsidRPr="00480E40">
        <w:rPr>
          <w:rFonts w:ascii="Times New Roman" w:eastAsia="Times New Roman" w:hAnsi="Times New Roman"/>
          <w:sz w:val="20"/>
          <w:szCs w:val="20"/>
          <w:lang w:eastAsia="ru-RU"/>
        </w:rPr>
        <w:t>Представитель</w:t>
      </w:r>
      <w:r w:rsidRPr="00480E40">
        <w:rPr>
          <w:rFonts w:ascii="Times New Roman" w:eastAsia="Times New Roman" w:hAnsi="Times New Roman"/>
          <w:sz w:val="20"/>
          <w:szCs w:val="20"/>
          <w:lang w:eastAsia="ru-RU"/>
        </w:rPr>
        <w:tab/>
      </w:r>
    </w:p>
    <w:p w:rsidR="00C12582" w:rsidRPr="00480E40" w:rsidRDefault="00BD29C5" w:rsidP="00C12582">
      <w:pPr>
        <w:spacing w:after="0" w:line="240" w:lineRule="auto"/>
        <w:jc w:val="both"/>
        <w:rPr>
          <w:rFonts w:ascii="Times New Roman" w:hAnsi="Times New Roman"/>
          <w:sz w:val="20"/>
          <w:szCs w:val="20"/>
        </w:rPr>
      </w:pPr>
      <w:r w:rsidRPr="00480E40">
        <w:rPr>
          <w:rFonts w:ascii="Times New Roman" w:hAnsi="Times New Roman"/>
          <w:sz w:val="20"/>
          <w:szCs w:val="20"/>
        </w:rPr>
        <w:t>_____________</w:t>
      </w:r>
    </w:p>
    <w:p w:rsidR="00C12582" w:rsidRPr="00480E40" w:rsidRDefault="00C12582" w:rsidP="00C12582">
      <w:pPr>
        <w:spacing w:after="0" w:line="240" w:lineRule="auto"/>
        <w:rPr>
          <w:rFonts w:ascii="Times New Roman" w:eastAsia="Times New Roman" w:hAnsi="Times New Roman"/>
          <w:sz w:val="20"/>
          <w:szCs w:val="20"/>
          <w:lang w:eastAsia="ru-RU"/>
        </w:rPr>
      </w:pPr>
      <w:r w:rsidRPr="00480E40">
        <w:rPr>
          <w:rFonts w:ascii="Times New Roman" w:eastAsia="Times New Roman" w:hAnsi="Times New Roman"/>
          <w:sz w:val="20"/>
          <w:szCs w:val="20"/>
          <w:lang w:eastAsia="ru-RU"/>
        </w:rPr>
        <w:t xml:space="preserve">по Доверенности от </w:t>
      </w:r>
      <w:r w:rsidR="00BD29C5" w:rsidRPr="00480E40">
        <w:rPr>
          <w:rFonts w:ascii="Times New Roman" w:eastAsia="Times New Roman" w:hAnsi="Times New Roman"/>
          <w:sz w:val="20"/>
          <w:szCs w:val="20"/>
          <w:lang w:eastAsia="ru-RU"/>
        </w:rPr>
        <w:t xml:space="preserve">__________ </w:t>
      </w:r>
      <w:r w:rsidRPr="00480E40">
        <w:rPr>
          <w:rFonts w:ascii="Times New Roman" w:eastAsia="Times New Roman" w:hAnsi="Times New Roman"/>
          <w:sz w:val="20"/>
          <w:szCs w:val="20"/>
          <w:lang w:eastAsia="ru-RU"/>
        </w:rPr>
        <w:t>г.</w:t>
      </w:r>
      <w:r w:rsidRPr="00480E40">
        <w:rPr>
          <w:rFonts w:ascii="Times New Roman" w:eastAsia="Times New Roman" w:hAnsi="Times New Roman"/>
          <w:sz w:val="20"/>
          <w:szCs w:val="20"/>
          <w:lang w:eastAsia="ru-RU"/>
        </w:rPr>
        <w:tab/>
      </w:r>
      <w:r w:rsidRPr="00480E40">
        <w:rPr>
          <w:rFonts w:ascii="Times New Roman" w:eastAsia="Times New Roman" w:hAnsi="Times New Roman"/>
          <w:sz w:val="20"/>
          <w:szCs w:val="20"/>
          <w:lang w:eastAsia="ru-RU"/>
        </w:rPr>
        <w:tab/>
      </w:r>
      <w:r w:rsidRPr="00480E40">
        <w:rPr>
          <w:rFonts w:ascii="Times New Roman" w:eastAsia="Times New Roman" w:hAnsi="Times New Roman"/>
          <w:sz w:val="20"/>
          <w:szCs w:val="20"/>
          <w:lang w:eastAsia="ru-RU"/>
        </w:rPr>
        <w:tab/>
      </w:r>
      <w:r w:rsidRPr="00480E40">
        <w:rPr>
          <w:rFonts w:ascii="Times New Roman" w:eastAsia="Times New Roman" w:hAnsi="Times New Roman"/>
          <w:sz w:val="20"/>
          <w:szCs w:val="20"/>
          <w:lang w:eastAsia="ru-RU"/>
        </w:rPr>
        <w:tab/>
      </w:r>
    </w:p>
    <w:p w:rsidR="00C12582" w:rsidRPr="00480E40" w:rsidRDefault="00C12582" w:rsidP="00C12582">
      <w:pPr>
        <w:spacing w:after="0" w:line="240" w:lineRule="auto"/>
        <w:rPr>
          <w:rFonts w:ascii="Times New Roman" w:eastAsia="Times New Roman" w:hAnsi="Times New Roman"/>
          <w:sz w:val="20"/>
          <w:szCs w:val="20"/>
          <w:lang w:eastAsia="ru-RU"/>
        </w:rPr>
      </w:pPr>
    </w:p>
    <w:p w:rsidR="00C12582" w:rsidRPr="00480E40" w:rsidRDefault="00C12582" w:rsidP="00C12582">
      <w:pPr>
        <w:spacing w:after="0" w:line="240" w:lineRule="auto"/>
        <w:rPr>
          <w:rFonts w:ascii="Times New Roman" w:eastAsia="Times New Roman" w:hAnsi="Times New Roman"/>
          <w:sz w:val="20"/>
          <w:szCs w:val="20"/>
          <w:lang w:eastAsia="ru-RU"/>
        </w:rPr>
      </w:pPr>
    </w:p>
    <w:p w:rsidR="00C12582" w:rsidRPr="00480E40" w:rsidRDefault="00C12582" w:rsidP="00C12582">
      <w:pPr>
        <w:spacing w:after="0" w:line="240" w:lineRule="auto"/>
        <w:rPr>
          <w:rFonts w:ascii="Times New Roman" w:eastAsia="Times New Roman" w:hAnsi="Times New Roman"/>
          <w:sz w:val="20"/>
          <w:szCs w:val="20"/>
          <w:lang w:eastAsia="ru-RU"/>
        </w:rPr>
      </w:pPr>
    </w:p>
    <w:p w:rsidR="00C12582" w:rsidRPr="00480E40" w:rsidRDefault="00C12582" w:rsidP="00C12582">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4"/>
        <w:gridCol w:w="1594"/>
        <w:gridCol w:w="4044"/>
      </w:tblGrid>
      <w:tr w:rsidR="00C12582" w:rsidRPr="00480E40" w:rsidTr="00C12582">
        <w:tc>
          <w:tcPr>
            <w:tcW w:w="3334" w:type="dxa"/>
            <w:hideMark/>
          </w:tcPr>
          <w:p w:rsidR="00C12582" w:rsidRPr="00480E40" w:rsidRDefault="00C12582" w:rsidP="00BD29C5">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Подписант</w:t>
            </w:r>
            <w:r w:rsidR="00BD29C5" w:rsidRPr="00480E40">
              <w:rPr>
                <w:rFonts w:ascii="Times New Roman" w:eastAsia="Times New Roman" w:hAnsi="Times New Roman"/>
                <w:b/>
                <w:sz w:val="20"/>
                <w:szCs w:val="20"/>
                <w:lang w:eastAsia="ru-RU"/>
              </w:rPr>
              <w:t xml:space="preserve"> подпись</w:t>
            </w:r>
            <w:r w:rsidRPr="00480E40">
              <w:rPr>
                <w:rFonts w:ascii="Times New Roman" w:eastAsia="Times New Roman" w:hAnsi="Times New Roman"/>
                <w:b/>
                <w:sz w:val="20"/>
                <w:szCs w:val="20"/>
                <w:lang w:eastAsia="ru-RU"/>
              </w:rPr>
              <w:t xml:space="preserve">                                                 </w:t>
            </w:r>
          </w:p>
        </w:tc>
        <w:tc>
          <w:tcPr>
            <w:tcW w:w="1594" w:type="dxa"/>
          </w:tcPr>
          <w:p w:rsidR="00C12582" w:rsidRPr="00480E40" w:rsidRDefault="00C12582">
            <w:pPr>
              <w:spacing w:after="0" w:line="240" w:lineRule="auto"/>
              <w:rPr>
                <w:rFonts w:ascii="Times New Roman" w:eastAsia="Times New Roman" w:hAnsi="Times New Roman"/>
                <w:b/>
                <w:sz w:val="20"/>
                <w:szCs w:val="20"/>
                <w:lang w:eastAsia="ru-RU"/>
              </w:rPr>
            </w:pPr>
          </w:p>
        </w:tc>
        <w:tc>
          <w:tcPr>
            <w:tcW w:w="4044" w:type="dxa"/>
            <w:hideMark/>
          </w:tcPr>
          <w:p w:rsidR="00C12582" w:rsidRPr="00480E40" w:rsidRDefault="00BD29C5" w:rsidP="00BD29C5">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Подписи д</w:t>
            </w:r>
            <w:r w:rsidR="00C12582" w:rsidRPr="00480E40">
              <w:rPr>
                <w:rFonts w:ascii="Times New Roman" w:eastAsia="Times New Roman" w:hAnsi="Times New Roman"/>
                <w:b/>
                <w:sz w:val="20"/>
                <w:szCs w:val="20"/>
                <w:lang w:eastAsia="ru-RU"/>
              </w:rPr>
              <w:t>ольщиков</w:t>
            </w:r>
          </w:p>
        </w:tc>
      </w:tr>
    </w:tbl>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br w:type="page"/>
      </w:r>
    </w:p>
    <w:p w:rsidR="00C12582" w:rsidRPr="00480E40" w:rsidRDefault="00C12582" w:rsidP="00C12582">
      <w:pPr>
        <w:spacing w:after="0"/>
        <w:ind w:left="4956"/>
        <w:rPr>
          <w:rFonts w:ascii="Times New Roman" w:hAnsi="Times New Roman"/>
          <w:sz w:val="20"/>
          <w:szCs w:val="20"/>
        </w:rPr>
      </w:pPr>
      <w:r w:rsidRPr="00480E40">
        <w:rPr>
          <w:rFonts w:ascii="Times New Roman" w:hAnsi="Times New Roman"/>
          <w:sz w:val="20"/>
          <w:szCs w:val="20"/>
        </w:rPr>
        <w:lastRenderedPageBreak/>
        <w:t>Приложение № 2</w:t>
      </w:r>
      <w:r w:rsidRPr="00480E40">
        <w:rPr>
          <w:rFonts w:ascii="Times New Roman" w:hAnsi="Times New Roman"/>
          <w:sz w:val="20"/>
          <w:szCs w:val="20"/>
        </w:rPr>
        <w:tab/>
      </w:r>
    </w:p>
    <w:p w:rsidR="00C12582" w:rsidRPr="00480E40" w:rsidRDefault="00C12582" w:rsidP="00C12582">
      <w:pPr>
        <w:spacing w:after="0" w:line="240" w:lineRule="auto"/>
        <w:ind w:left="4956"/>
        <w:rPr>
          <w:rFonts w:ascii="Times New Roman" w:hAnsi="Times New Roman"/>
          <w:sz w:val="20"/>
          <w:szCs w:val="20"/>
        </w:rPr>
      </w:pPr>
      <w:r w:rsidRPr="00480E40">
        <w:rPr>
          <w:rFonts w:ascii="Times New Roman" w:hAnsi="Times New Roman"/>
          <w:sz w:val="20"/>
          <w:szCs w:val="20"/>
        </w:rPr>
        <w:t xml:space="preserve">к Договору № </w:t>
      </w:r>
      <w:r w:rsidR="00BD29C5" w:rsidRPr="00480E40">
        <w:rPr>
          <w:rFonts w:ascii="Times New Roman" w:hAnsi="Times New Roman"/>
          <w:sz w:val="20"/>
          <w:szCs w:val="20"/>
        </w:rPr>
        <w:t>________</w:t>
      </w:r>
    </w:p>
    <w:p w:rsidR="00C12582" w:rsidRPr="00480E40" w:rsidRDefault="00C12582" w:rsidP="00C12582">
      <w:pPr>
        <w:spacing w:after="0" w:line="240" w:lineRule="auto"/>
        <w:ind w:left="4956"/>
        <w:rPr>
          <w:rFonts w:ascii="Times New Roman" w:hAnsi="Times New Roman"/>
          <w:sz w:val="20"/>
          <w:szCs w:val="20"/>
        </w:rPr>
      </w:pPr>
      <w:r w:rsidRPr="00480E40">
        <w:rPr>
          <w:rFonts w:ascii="Times New Roman" w:hAnsi="Times New Roman"/>
          <w:sz w:val="20"/>
          <w:szCs w:val="20"/>
        </w:rPr>
        <w:t xml:space="preserve"> участия в долевом строительстве </w:t>
      </w:r>
    </w:p>
    <w:p w:rsidR="00C12582" w:rsidRPr="00480E40" w:rsidRDefault="00C12582" w:rsidP="00C12582">
      <w:pPr>
        <w:spacing w:after="0" w:line="240" w:lineRule="auto"/>
        <w:ind w:left="4956"/>
        <w:rPr>
          <w:rFonts w:ascii="Times New Roman" w:hAnsi="Times New Roman"/>
          <w:sz w:val="20"/>
          <w:szCs w:val="20"/>
        </w:rPr>
      </w:pPr>
      <w:r w:rsidRPr="00480E40">
        <w:rPr>
          <w:rFonts w:ascii="Times New Roman" w:hAnsi="Times New Roman"/>
          <w:sz w:val="20"/>
          <w:szCs w:val="20"/>
        </w:rPr>
        <w:t xml:space="preserve">от </w:t>
      </w:r>
      <w:r w:rsidR="00BD29C5" w:rsidRPr="00480E40">
        <w:rPr>
          <w:rFonts w:ascii="Times New Roman" w:hAnsi="Times New Roman"/>
          <w:sz w:val="20"/>
          <w:szCs w:val="20"/>
        </w:rPr>
        <w:t>________</w:t>
      </w:r>
    </w:p>
    <w:p w:rsidR="00B27789" w:rsidRPr="00B27789" w:rsidRDefault="00B27789" w:rsidP="00B27789">
      <w:pPr>
        <w:keepNext/>
        <w:spacing w:after="0" w:line="240" w:lineRule="auto"/>
        <w:ind w:left="-900" w:firstLine="540"/>
        <w:jc w:val="center"/>
        <w:outlineLvl w:val="0"/>
        <w:rPr>
          <w:rFonts w:ascii="Times New Roman" w:eastAsia="Times New Roman" w:hAnsi="Times New Roman"/>
          <w:b/>
          <w:bCs/>
          <w:iCs/>
          <w:sz w:val="20"/>
          <w:szCs w:val="20"/>
          <w:lang w:eastAsia="ru-RU"/>
        </w:rPr>
      </w:pPr>
      <w:r w:rsidRPr="00B27789">
        <w:rPr>
          <w:rFonts w:ascii="Times New Roman" w:eastAsia="Times New Roman" w:hAnsi="Times New Roman"/>
          <w:b/>
          <w:bCs/>
          <w:iCs/>
          <w:sz w:val="20"/>
          <w:szCs w:val="20"/>
          <w:lang w:eastAsia="ru-RU"/>
        </w:rPr>
        <w:t>Уровень отделки и внутренние инженерные сети на доме</w:t>
      </w:r>
    </w:p>
    <w:p w:rsidR="00B27789" w:rsidRPr="00B27789" w:rsidRDefault="00B27789" w:rsidP="00B27789">
      <w:pPr>
        <w:keepNext/>
        <w:spacing w:after="0" w:line="240" w:lineRule="auto"/>
        <w:ind w:left="-900" w:firstLine="540"/>
        <w:jc w:val="center"/>
        <w:outlineLvl w:val="0"/>
        <w:rPr>
          <w:rFonts w:ascii="Times New Roman" w:eastAsia="Times New Roman" w:hAnsi="Times New Roman"/>
          <w:b/>
          <w:bCs/>
          <w:iCs/>
          <w:sz w:val="20"/>
          <w:szCs w:val="20"/>
          <w:lang w:eastAsia="ru-RU"/>
        </w:rPr>
      </w:pPr>
      <w:r w:rsidRPr="00B27789">
        <w:rPr>
          <w:rFonts w:ascii="Times New Roman" w:eastAsia="Times New Roman" w:hAnsi="Times New Roman"/>
          <w:b/>
          <w:bCs/>
          <w:iCs/>
          <w:sz w:val="20"/>
          <w:szCs w:val="20"/>
          <w:lang w:eastAsia="ru-RU"/>
        </w:rPr>
        <w:t xml:space="preserve">Объект: </w:t>
      </w:r>
      <w:r>
        <w:rPr>
          <w:rFonts w:ascii="Times New Roman" w:eastAsia="Times New Roman" w:hAnsi="Times New Roman"/>
          <w:b/>
          <w:bCs/>
          <w:iCs/>
          <w:sz w:val="20"/>
          <w:szCs w:val="20"/>
          <w:lang w:eastAsia="ru-RU"/>
        </w:rPr>
        <w:t>_____________________________________________________</w:t>
      </w:r>
    </w:p>
    <w:p w:rsidR="00B27789" w:rsidRPr="00B27789" w:rsidRDefault="00B27789" w:rsidP="00B27789">
      <w:pPr>
        <w:spacing w:after="0" w:line="240" w:lineRule="auto"/>
        <w:rPr>
          <w:rFonts w:ascii="Times New Roman" w:eastAsia="Times New Roman" w:hAnsi="Times New Roman"/>
          <w:sz w:val="14"/>
          <w:szCs w:val="14"/>
          <w:lang w:eastAsia="ru-RU"/>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2160"/>
        <w:gridCol w:w="2160"/>
        <w:gridCol w:w="1980"/>
      </w:tblGrid>
      <w:tr w:rsidR="00B27789" w:rsidRPr="00B27789" w:rsidTr="00BE5F9E">
        <w:trPr>
          <w:cantSplit/>
        </w:trPr>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252"/>
              </w:tabs>
              <w:spacing w:after="0" w:line="240" w:lineRule="auto"/>
              <w:ind w:left="-108" w:right="-108"/>
              <w:jc w:val="center"/>
              <w:rPr>
                <w:rFonts w:ascii="Times New Roman" w:eastAsia="Times New Roman" w:hAnsi="Times New Roman"/>
                <w:b/>
                <w:lang w:eastAsia="ru-RU"/>
              </w:rPr>
            </w:pPr>
            <w:r w:rsidRPr="00B27789">
              <w:rPr>
                <w:rFonts w:ascii="Times New Roman" w:eastAsia="Times New Roman" w:hAnsi="Times New Roman"/>
                <w:b/>
                <w:lang w:eastAsia="ru-RU"/>
              </w:rPr>
              <w:t>Отделка помещений</w:t>
            </w:r>
          </w:p>
          <w:p w:rsidR="00B27789" w:rsidRPr="00B27789" w:rsidRDefault="00B27789" w:rsidP="00B27789">
            <w:pPr>
              <w:tabs>
                <w:tab w:val="left" w:pos="41"/>
              </w:tabs>
              <w:spacing w:after="0" w:line="240" w:lineRule="auto"/>
              <w:ind w:left="-108" w:right="-108"/>
              <w:jc w:val="center"/>
              <w:rPr>
                <w:rFonts w:ascii="Times New Roman" w:eastAsia="Times New Roman" w:hAnsi="Times New Roman"/>
                <w:b/>
                <w:lang w:eastAsia="ru-RU"/>
              </w:rPr>
            </w:pPr>
            <w:r w:rsidRPr="00B27789">
              <w:rPr>
                <w:rFonts w:ascii="Times New Roman" w:eastAsia="Times New Roman" w:hAnsi="Times New Roman"/>
                <w:b/>
                <w:lang w:eastAsia="ru-RU"/>
              </w:rPr>
              <w:t>(для квартир)</w:t>
            </w: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spacing w:after="0" w:line="240" w:lineRule="auto"/>
              <w:ind w:left="-108" w:right="-108"/>
              <w:jc w:val="center"/>
              <w:rPr>
                <w:rFonts w:ascii="Times New Roman" w:eastAsia="Times New Roman" w:hAnsi="Times New Roman"/>
                <w:b/>
                <w:lang w:eastAsia="ru-RU"/>
              </w:rPr>
            </w:pPr>
            <w:r w:rsidRPr="00B27789">
              <w:rPr>
                <w:rFonts w:ascii="Times New Roman" w:eastAsia="Times New Roman" w:hAnsi="Times New Roman"/>
                <w:b/>
                <w:lang w:eastAsia="ru-RU"/>
              </w:rPr>
              <w:t>Полы</w:t>
            </w: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spacing w:after="0" w:line="240" w:lineRule="auto"/>
              <w:ind w:left="-108" w:right="-108"/>
              <w:jc w:val="center"/>
              <w:rPr>
                <w:rFonts w:ascii="Times New Roman" w:eastAsia="Times New Roman" w:hAnsi="Times New Roman"/>
                <w:b/>
                <w:lang w:eastAsia="ru-RU"/>
              </w:rPr>
            </w:pPr>
            <w:r w:rsidRPr="00B27789">
              <w:rPr>
                <w:rFonts w:ascii="Times New Roman" w:eastAsia="Times New Roman" w:hAnsi="Times New Roman"/>
                <w:b/>
                <w:lang w:eastAsia="ru-RU"/>
              </w:rPr>
              <w:t>Стены</w:t>
            </w: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1485"/>
              </w:tabs>
              <w:spacing w:after="0" w:line="240" w:lineRule="auto"/>
              <w:ind w:left="-108" w:right="-108"/>
              <w:jc w:val="center"/>
              <w:rPr>
                <w:rFonts w:ascii="Times New Roman" w:eastAsia="Times New Roman" w:hAnsi="Times New Roman"/>
                <w:b/>
                <w:lang w:eastAsia="ru-RU"/>
              </w:rPr>
            </w:pPr>
            <w:r w:rsidRPr="00B27789">
              <w:rPr>
                <w:rFonts w:ascii="Times New Roman" w:eastAsia="Times New Roman" w:hAnsi="Times New Roman"/>
                <w:b/>
                <w:lang w:eastAsia="ru-RU"/>
              </w:rPr>
              <w:t>Потолки</w:t>
            </w:r>
          </w:p>
        </w:tc>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spacing w:after="0" w:line="240" w:lineRule="auto"/>
              <w:ind w:left="-108" w:right="-108"/>
              <w:jc w:val="center"/>
              <w:rPr>
                <w:rFonts w:ascii="Times New Roman" w:eastAsia="Times New Roman" w:hAnsi="Times New Roman"/>
                <w:b/>
                <w:lang w:eastAsia="ru-RU"/>
              </w:rPr>
            </w:pPr>
            <w:r w:rsidRPr="00B27789">
              <w:rPr>
                <w:rFonts w:ascii="Times New Roman" w:eastAsia="Times New Roman" w:hAnsi="Times New Roman"/>
                <w:b/>
                <w:lang w:eastAsia="ru-RU"/>
              </w:rPr>
              <w:t>Двери</w:t>
            </w:r>
          </w:p>
        </w:tc>
      </w:tr>
      <w:tr w:rsidR="00B27789" w:rsidRPr="00B27789" w:rsidTr="00BE5F9E">
        <w:trPr>
          <w:cantSplit/>
        </w:trPr>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41"/>
              </w:tabs>
              <w:spacing w:after="0" w:line="240" w:lineRule="auto"/>
              <w:ind w:left="-108" w:right="-108"/>
              <w:jc w:val="center"/>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Санузел</w:t>
            </w: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spacing w:after="0" w:line="192" w:lineRule="auto"/>
              <w:jc w:val="center"/>
              <w:rPr>
                <w:rFonts w:ascii="Times New Roman" w:eastAsia="Times New Roman" w:hAnsi="Times New Roman"/>
                <w:sz w:val="20"/>
                <w:szCs w:val="20"/>
                <w:highlight w:val="yellow"/>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r>
      <w:tr w:rsidR="00B27789" w:rsidRPr="00B27789" w:rsidTr="00BE5F9E">
        <w:trPr>
          <w:cantSplit/>
        </w:trPr>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41"/>
              </w:tabs>
              <w:spacing w:after="0" w:line="240" w:lineRule="auto"/>
              <w:ind w:left="-108" w:right="-108"/>
              <w:jc w:val="center"/>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Кухня</w:t>
            </w: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r>
      <w:tr w:rsidR="00B27789" w:rsidRPr="00B27789" w:rsidTr="00BE5F9E">
        <w:trPr>
          <w:cantSplit/>
        </w:trPr>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41"/>
              </w:tabs>
              <w:spacing w:after="0" w:line="240" w:lineRule="auto"/>
              <w:ind w:left="-108" w:right="-108"/>
              <w:jc w:val="center"/>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Жилая комната</w:t>
            </w: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r>
      <w:tr w:rsidR="00B27789" w:rsidRPr="00B27789" w:rsidTr="00BE5F9E">
        <w:trPr>
          <w:cantSplit/>
          <w:trHeight w:val="389"/>
        </w:trPr>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41"/>
              </w:tabs>
              <w:spacing w:after="0" w:line="240" w:lineRule="auto"/>
              <w:ind w:left="-108" w:right="-108"/>
              <w:jc w:val="center"/>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Прихожая, коридор</w:t>
            </w: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r>
      <w:tr w:rsidR="00B27789" w:rsidRPr="00B27789" w:rsidTr="00BE5F9E">
        <w:trPr>
          <w:cantSplit/>
          <w:trHeight w:val="321"/>
        </w:trPr>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41"/>
              </w:tabs>
              <w:spacing w:after="0" w:line="240" w:lineRule="auto"/>
              <w:ind w:right="-108"/>
              <w:jc w:val="center"/>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Лоджия</w:t>
            </w: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27789" w:rsidRPr="00B27789" w:rsidRDefault="00B27789" w:rsidP="00B27789">
            <w:pPr>
              <w:tabs>
                <w:tab w:val="left" w:pos="3628"/>
              </w:tabs>
              <w:autoSpaceDE w:val="0"/>
              <w:autoSpaceDN w:val="0"/>
              <w:adjustRightInd w:val="0"/>
              <w:spacing w:after="0" w:line="192" w:lineRule="auto"/>
              <w:jc w:val="center"/>
              <w:rPr>
                <w:rFonts w:ascii="Times New Roman" w:eastAsia="Times New Roman" w:hAnsi="Times New Roman"/>
                <w:sz w:val="20"/>
                <w:szCs w:val="20"/>
                <w:lang w:eastAsia="ru-RU"/>
              </w:rPr>
            </w:pPr>
          </w:p>
        </w:tc>
      </w:tr>
    </w:tbl>
    <w:p w:rsidR="00B27789" w:rsidRPr="00B27789" w:rsidRDefault="00B27789" w:rsidP="00B27789">
      <w:pPr>
        <w:spacing w:after="0" w:line="240" w:lineRule="auto"/>
        <w:rPr>
          <w:rFonts w:ascii="Times New Roman" w:eastAsia="Times New Roman" w:hAnsi="Times New Roman"/>
          <w:sz w:val="14"/>
          <w:szCs w:val="14"/>
          <w:lang w:eastAsia="ru-RU"/>
        </w:rPr>
      </w:pPr>
    </w:p>
    <w:tbl>
      <w:tblPr>
        <w:tblW w:w="10440" w:type="dxa"/>
        <w:tblInd w:w="-612" w:type="dxa"/>
        <w:tblLook w:val="01E0" w:firstRow="1" w:lastRow="1" w:firstColumn="1" w:lastColumn="1" w:noHBand="0" w:noVBand="0"/>
      </w:tblPr>
      <w:tblGrid>
        <w:gridCol w:w="2520"/>
        <w:gridCol w:w="7920"/>
      </w:tblGrid>
      <w:tr w:rsidR="00B27789" w:rsidRPr="00B27789" w:rsidTr="00BE5F9E">
        <w:trPr>
          <w:trHeight w:val="112"/>
        </w:trPr>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Окна, подоконник</w:t>
            </w:r>
          </w:p>
        </w:tc>
        <w:tc>
          <w:tcPr>
            <w:tcW w:w="79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p>
        </w:tc>
      </w:tr>
      <w:tr w:rsidR="00B27789" w:rsidRPr="00B27789" w:rsidTr="00BE5F9E">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Остекление лоджий</w:t>
            </w:r>
          </w:p>
        </w:tc>
        <w:tc>
          <w:tcPr>
            <w:tcW w:w="79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p>
        </w:tc>
      </w:tr>
      <w:tr w:rsidR="00B27789" w:rsidRPr="00B27789" w:rsidTr="00BE5F9E">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 xml:space="preserve">Сантехника </w:t>
            </w:r>
          </w:p>
        </w:tc>
        <w:tc>
          <w:tcPr>
            <w:tcW w:w="7920" w:type="dxa"/>
          </w:tcPr>
          <w:p w:rsidR="00B27789" w:rsidRPr="00B27789" w:rsidRDefault="00B27789" w:rsidP="00B27789">
            <w:pPr>
              <w:spacing w:after="0" w:line="216" w:lineRule="auto"/>
              <w:ind w:left="151"/>
              <w:jc w:val="both"/>
              <w:rPr>
                <w:rFonts w:ascii="Times New Roman" w:eastAsia="Times New Roman" w:hAnsi="Times New Roman"/>
                <w:sz w:val="20"/>
                <w:szCs w:val="20"/>
                <w:lang w:eastAsia="ru-RU"/>
              </w:rPr>
            </w:pPr>
          </w:p>
        </w:tc>
      </w:tr>
      <w:tr w:rsidR="00B27789" w:rsidRPr="00B27789" w:rsidTr="00BE5F9E">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Отопительные приборы</w:t>
            </w:r>
          </w:p>
        </w:tc>
        <w:tc>
          <w:tcPr>
            <w:tcW w:w="7920" w:type="dxa"/>
          </w:tcPr>
          <w:p w:rsidR="00B27789" w:rsidRPr="00B27789" w:rsidRDefault="00B27789" w:rsidP="00B27789">
            <w:pPr>
              <w:spacing w:after="0" w:line="216" w:lineRule="auto"/>
              <w:ind w:left="151"/>
              <w:jc w:val="both"/>
              <w:rPr>
                <w:rFonts w:ascii="Times New Roman" w:eastAsia="Times New Roman" w:hAnsi="Times New Roman"/>
                <w:sz w:val="20"/>
                <w:szCs w:val="20"/>
                <w:lang w:eastAsia="ru-RU"/>
              </w:rPr>
            </w:pPr>
          </w:p>
        </w:tc>
      </w:tr>
      <w:tr w:rsidR="00B27789" w:rsidRPr="00B27789" w:rsidTr="00BE5F9E">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Электроразводка</w:t>
            </w:r>
          </w:p>
        </w:tc>
        <w:tc>
          <w:tcPr>
            <w:tcW w:w="7920" w:type="dxa"/>
          </w:tcPr>
          <w:p w:rsidR="00B27789" w:rsidRPr="00B27789" w:rsidRDefault="00B27789" w:rsidP="00B27789">
            <w:pPr>
              <w:spacing w:after="0" w:line="216" w:lineRule="auto"/>
              <w:ind w:left="151"/>
              <w:jc w:val="both"/>
              <w:rPr>
                <w:rFonts w:ascii="Times New Roman" w:eastAsia="Times New Roman" w:hAnsi="Times New Roman"/>
                <w:sz w:val="20"/>
                <w:szCs w:val="20"/>
                <w:lang w:eastAsia="ru-RU"/>
              </w:rPr>
            </w:pPr>
          </w:p>
        </w:tc>
      </w:tr>
      <w:tr w:rsidR="00B27789" w:rsidRPr="00B27789" w:rsidTr="00BE5F9E">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Система водоснабжения</w:t>
            </w:r>
          </w:p>
        </w:tc>
        <w:tc>
          <w:tcPr>
            <w:tcW w:w="7920" w:type="dxa"/>
          </w:tcPr>
          <w:p w:rsidR="00B27789" w:rsidRPr="00B27789" w:rsidRDefault="00B27789" w:rsidP="00B27789">
            <w:pPr>
              <w:spacing w:after="0" w:line="216" w:lineRule="auto"/>
              <w:ind w:left="151"/>
              <w:jc w:val="both"/>
              <w:rPr>
                <w:rFonts w:ascii="Times New Roman" w:eastAsia="Times New Roman" w:hAnsi="Times New Roman"/>
                <w:sz w:val="20"/>
                <w:szCs w:val="20"/>
                <w:lang w:eastAsia="ru-RU"/>
              </w:rPr>
            </w:pPr>
          </w:p>
        </w:tc>
      </w:tr>
      <w:tr w:rsidR="00B27789" w:rsidRPr="00B27789" w:rsidTr="00BE5F9E">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Система канализации</w:t>
            </w:r>
          </w:p>
        </w:tc>
        <w:tc>
          <w:tcPr>
            <w:tcW w:w="7920" w:type="dxa"/>
          </w:tcPr>
          <w:p w:rsidR="00B27789" w:rsidRPr="00B27789" w:rsidRDefault="00B27789" w:rsidP="00B27789">
            <w:pPr>
              <w:spacing w:after="0" w:line="216" w:lineRule="auto"/>
              <w:ind w:left="151"/>
              <w:jc w:val="both"/>
              <w:rPr>
                <w:rFonts w:ascii="Times New Roman" w:eastAsia="Times New Roman" w:hAnsi="Times New Roman"/>
                <w:sz w:val="20"/>
                <w:szCs w:val="20"/>
                <w:lang w:eastAsia="ru-RU"/>
              </w:rPr>
            </w:pPr>
          </w:p>
        </w:tc>
      </w:tr>
      <w:tr w:rsidR="00B27789" w:rsidRPr="00B27789" w:rsidTr="00BE5F9E">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Электроплита</w:t>
            </w:r>
          </w:p>
        </w:tc>
        <w:tc>
          <w:tcPr>
            <w:tcW w:w="7920" w:type="dxa"/>
          </w:tcPr>
          <w:p w:rsidR="00B27789" w:rsidRPr="00B27789" w:rsidRDefault="00B27789" w:rsidP="00B27789">
            <w:pPr>
              <w:spacing w:after="0" w:line="216" w:lineRule="auto"/>
              <w:ind w:left="151"/>
              <w:jc w:val="both"/>
              <w:rPr>
                <w:rFonts w:ascii="Times New Roman" w:eastAsia="Times New Roman" w:hAnsi="Times New Roman"/>
                <w:sz w:val="20"/>
                <w:szCs w:val="20"/>
                <w:lang w:eastAsia="ru-RU"/>
              </w:rPr>
            </w:pPr>
          </w:p>
        </w:tc>
      </w:tr>
      <w:tr w:rsidR="00B27789" w:rsidRPr="00B27789" w:rsidTr="00BE5F9E">
        <w:tc>
          <w:tcPr>
            <w:tcW w:w="2520" w:type="dxa"/>
          </w:tcPr>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Слаботочные сети</w:t>
            </w:r>
          </w:p>
          <w:p w:rsidR="00B27789" w:rsidRPr="00B27789" w:rsidRDefault="00B27789" w:rsidP="00B27789">
            <w:pPr>
              <w:spacing w:after="0" w:line="216" w:lineRule="auto"/>
              <w:jc w:val="both"/>
              <w:rPr>
                <w:rFonts w:ascii="Times New Roman" w:eastAsia="Times New Roman" w:hAnsi="Times New Roman"/>
                <w:sz w:val="20"/>
                <w:szCs w:val="20"/>
                <w:lang w:eastAsia="ru-RU"/>
              </w:rPr>
            </w:pPr>
          </w:p>
          <w:p w:rsidR="00B27789" w:rsidRPr="00B27789" w:rsidRDefault="00B27789" w:rsidP="00B27789">
            <w:pPr>
              <w:spacing w:after="0" w:line="216" w:lineRule="auto"/>
              <w:jc w:val="both"/>
              <w:rPr>
                <w:rFonts w:ascii="Times New Roman" w:eastAsia="Times New Roman" w:hAnsi="Times New Roman"/>
                <w:sz w:val="20"/>
                <w:szCs w:val="20"/>
                <w:lang w:eastAsia="ru-RU"/>
              </w:rPr>
            </w:pPr>
            <w:r w:rsidRPr="00B27789">
              <w:rPr>
                <w:rFonts w:ascii="Times New Roman" w:eastAsia="Times New Roman" w:hAnsi="Times New Roman"/>
                <w:sz w:val="20"/>
                <w:szCs w:val="20"/>
                <w:lang w:eastAsia="ru-RU"/>
              </w:rPr>
              <w:t>Вентиляция</w:t>
            </w:r>
          </w:p>
        </w:tc>
        <w:tc>
          <w:tcPr>
            <w:tcW w:w="7920" w:type="dxa"/>
          </w:tcPr>
          <w:p w:rsidR="00B27789" w:rsidRPr="00B27789" w:rsidRDefault="00B27789" w:rsidP="00B27789">
            <w:pPr>
              <w:spacing w:after="0" w:line="216" w:lineRule="auto"/>
              <w:ind w:left="151"/>
              <w:jc w:val="both"/>
              <w:rPr>
                <w:rFonts w:ascii="Times New Roman" w:eastAsia="Times New Roman" w:hAnsi="Times New Roman"/>
                <w:sz w:val="20"/>
                <w:szCs w:val="20"/>
                <w:lang w:eastAsia="ru-RU"/>
              </w:rPr>
            </w:pPr>
          </w:p>
        </w:tc>
      </w:tr>
    </w:tbl>
    <w:p w:rsidR="00B27789" w:rsidRPr="00B27789" w:rsidRDefault="00B27789" w:rsidP="00B27789">
      <w:pPr>
        <w:spacing w:after="0" w:line="240" w:lineRule="auto"/>
        <w:ind w:left="-284" w:right="-339"/>
        <w:rPr>
          <w:rFonts w:ascii="Times New Roman" w:eastAsia="Times New Roman" w:hAnsi="Times New Roman"/>
          <w:lang w:val="en-US" w:eastAsia="ru-RU"/>
        </w:rPr>
      </w:pPr>
      <w:r w:rsidRPr="00B27789">
        <w:rPr>
          <w:rFonts w:ascii="Times New Roman" w:eastAsia="Times New Roman" w:hAnsi="Times New Roman"/>
          <w:lang w:eastAsia="ru-RU"/>
        </w:rPr>
        <w:t>Проектные характеристики</w:t>
      </w:r>
      <w:r w:rsidRPr="00B27789">
        <w:rPr>
          <w:rFonts w:ascii="Times New Roman" w:eastAsia="Times New Roman" w:hAnsi="Times New Roman"/>
          <w:lang w:val="en-US" w:eastAsia="ru-RU"/>
        </w:rPr>
        <w:t xml:space="preserve"> </w:t>
      </w:r>
      <w:r w:rsidRPr="00B27789">
        <w:rPr>
          <w:rFonts w:ascii="Times New Roman" w:eastAsia="Times New Roman" w:hAnsi="Times New Roman"/>
          <w:lang w:eastAsia="ru-RU"/>
        </w:rPr>
        <w:t>жилого дома</w:t>
      </w:r>
      <w:r w:rsidRPr="00B27789">
        <w:rPr>
          <w:rFonts w:ascii="Times New Roman" w:eastAsia="Times New Roman" w:hAnsi="Times New Roman"/>
          <w:lang w:val="en-US" w:eastAsia="ru-RU"/>
        </w:rPr>
        <w:t>:</w:t>
      </w:r>
    </w:p>
    <w:tbl>
      <w:tblPr>
        <w:tblpPr w:leftFromText="180" w:rightFromText="180" w:vertAnchor="text" w:horzAnchor="margin" w:tblpXSpec="center"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63"/>
        <w:gridCol w:w="880"/>
        <w:gridCol w:w="1672"/>
        <w:gridCol w:w="1417"/>
        <w:gridCol w:w="1305"/>
        <w:gridCol w:w="1247"/>
      </w:tblGrid>
      <w:tr w:rsidR="00B27789" w:rsidRPr="00B27789" w:rsidTr="00BE5F9E">
        <w:trPr>
          <w:cantSplit/>
        </w:trPr>
        <w:tc>
          <w:tcPr>
            <w:tcW w:w="1555"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r w:rsidRPr="00B27789">
              <w:rPr>
                <w:rFonts w:ascii="Times New Roman" w:eastAsia="Times New Roman" w:hAnsi="Times New Roman"/>
                <w:bCs/>
                <w:sz w:val="16"/>
                <w:szCs w:val="16"/>
                <w:lang w:eastAsia="ru-RU"/>
              </w:rPr>
              <w:t>вид</w:t>
            </w:r>
          </w:p>
        </w:tc>
        <w:tc>
          <w:tcPr>
            <w:tcW w:w="992"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r w:rsidRPr="00B27789">
              <w:rPr>
                <w:rFonts w:ascii="Times New Roman" w:eastAsia="Times New Roman" w:hAnsi="Times New Roman"/>
                <w:bCs/>
                <w:sz w:val="16"/>
                <w:szCs w:val="16"/>
                <w:lang w:eastAsia="ru-RU"/>
              </w:rPr>
              <w:t>назначение</w:t>
            </w:r>
          </w:p>
        </w:tc>
        <w:tc>
          <w:tcPr>
            <w:tcW w:w="963"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r w:rsidRPr="00B27789">
              <w:rPr>
                <w:rFonts w:ascii="Times New Roman" w:eastAsia="Times New Roman" w:hAnsi="Times New Roman"/>
                <w:bCs/>
                <w:sz w:val="16"/>
                <w:szCs w:val="16"/>
                <w:lang w:eastAsia="ru-RU"/>
              </w:rPr>
              <w:t>Этажность</w:t>
            </w:r>
          </w:p>
        </w:tc>
        <w:tc>
          <w:tcPr>
            <w:tcW w:w="880"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r w:rsidRPr="00B27789">
              <w:rPr>
                <w:rFonts w:ascii="Times New Roman" w:eastAsia="Times New Roman" w:hAnsi="Times New Roman"/>
                <w:bCs/>
                <w:sz w:val="16"/>
                <w:szCs w:val="16"/>
                <w:lang w:eastAsia="ru-RU"/>
              </w:rPr>
              <w:t>общая площадь, кв.м.</w:t>
            </w:r>
          </w:p>
        </w:tc>
        <w:tc>
          <w:tcPr>
            <w:tcW w:w="1672"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r w:rsidRPr="00B27789">
              <w:rPr>
                <w:rFonts w:ascii="Times New Roman" w:eastAsia="Times New Roman" w:hAnsi="Times New Roman"/>
                <w:bCs/>
                <w:sz w:val="16"/>
                <w:szCs w:val="16"/>
                <w:lang w:eastAsia="ru-RU"/>
              </w:rPr>
              <w:t>материал наружных стен</w:t>
            </w:r>
          </w:p>
        </w:tc>
        <w:tc>
          <w:tcPr>
            <w:tcW w:w="1417"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r w:rsidRPr="00B27789">
              <w:rPr>
                <w:rFonts w:ascii="Times New Roman" w:eastAsia="Times New Roman" w:hAnsi="Times New Roman"/>
                <w:bCs/>
                <w:sz w:val="16"/>
                <w:szCs w:val="16"/>
                <w:lang w:eastAsia="ru-RU"/>
              </w:rPr>
              <w:t>материал поэтажных перекрытий</w:t>
            </w:r>
          </w:p>
        </w:tc>
        <w:tc>
          <w:tcPr>
            <w:tcW w:w="1305" w:type="dxa"/>
            <w:shd w:val="clear" w:color="auto" w:fill="auto"/>
          </w:tcPr>
          <w:p w:rsidR="00B27789" w:rsidRPr="00B27789" w:rsidRDefault="00B27789" w:rsidP="00B27789">
            <w:pPr>
              <w:spacing w:after="0" w:line="240" w:lineRule="auto"/>
              <w:rPr>
                <w:rFonts w:ascii="Times New Roman" w:eastAsia="Times New Roman" w:hAnsi="Times New Roman"/>
                <w:bCs/>
                <w:sz w:val="16"/>
                <w:szCs w:val="16"/>
                <w:lang w:eastAsia="ru-RU"/>
              </w:rPr>
            </w:pPr>
            <w:r w:rsidRPr="00B27789">
              <w:rPr>
                <w:rFonts w:ascii="Times New Roman" w:eastAsia="Times New Roman" w:hAnsi="Times New Roman"/>
                <w:bCs/>
                <w:sz w:val="16"/>
                <w:szCs w:val="16"/>
                <w:lang w:eastAsia="ru-RU"/>
              </w:rPr>
              <w:t>класс энергоэф-</w:t>
            </w:r>
          </w:p>
          <w:p w:rsidR="00B27789" w:rsidRPr="00B27789" w:rsidRDefault="00B27789" w:rsidP="00B27789">
            <w:pPr>
              <w:spacing w:after="0" w:line="240" w:lineRule="auto"/>
              <w:rPr>
                <w:rFonts w:ascii="Times New Roman" w:eastAsia="Times New Roman" w:hAnsi="Times New Roman"/>
                <w:sz w:val="16"/>
                <w:szCs w:val="16"/>
                <w:lang w:eastAsia="ru-RU"/>
              </w:rPr>
            </w:pPr>
            <w:r w:rsidRPr="00B27789">
              <w:rPr>
                <w:rFonts w:ascii="Times New Roman" w:eastAsia="Times New Roman" w:hAnsi="Times New Roman"/>
                <w:bCs/>
                <w:sz w:val="16"/>
                <w:szCs w:val="16"/>
                <w:lang w:eastAsia="ru-RU"/>
              </w:rPr>
              <w:t>фективности</w:t>
            </w:r>
          </w:p>
        </w:tc>
        <w:tc>
          <w:tcPr>
            <w:tcW w:w="1247" w:type="dxa"/>
            <w:shd w:val="clear" w:color="auto" w:fill="auto"/>
          </w:tcPr>
          <w:p w:rsidR="00B27789" w:rsidRPr="00B27789" w:rsidRDefault="00B27789" w:rsidP="00B27789">
            <w:pPr>
              <w:spacing w:after="0" w:line="240" w:lineRule="auto"/>
              <w:rPr>
                <w:rFonts w:ascii="Times New Roman" w:eastAsia="Times New Roman" w:hAnsi="Times New Roman"/>
                <w:bCs/>
                <w:sz w:val="16"/>
                <w:szCs w:val="16"/>
                <w:lang w:eastAsia="ru-RU"/>
              </w:rPr>
            </w:pPr>
            <w:r w:rsidRPr="00B27789">
              <w:rPr>
                <w:rFonts w:ascii="Times New Roman" w:eastAsia="Times New Roman" w:hAnsi="Times New Roman"/>
                <w:bCs/>
                <w:sz w:val="16"/>
                <w:szCs w:val="16"/>
                <w:lang w:eastAsia="ru-RU"/>
              </w:rPr>
              <w:t>класс сейсмо-</w:t>
            </w:r>
          </w:p>
          <w:p w:rsidR="00B27789" w:rsidRPr="00B27789" w:rsidRDefault="00B27789" w:rsidP="00B27789">
            <w:pPr>
              <w:spacing w:after="0" w:line="240" w:lineRule="auto"/>
              <w:rPr>
                <w:rFonts w:ascii="Times New Roman" w:eastAsia="Times New Roman" w:hAnsi="Times New Roman"/>
                <w:bCs/>
                <w:sz w:val="16"/>
                <w:szCs w:val="16"/>
                <w:lang w:eastAsia="ru-RU"/>
              </w:rPr>
            </w:pPr>
            <w:r w:rsidRPr="00B27789">
              <w:rPr>
                <w:rFonts w:ascii="Times New Roman" w:eastAsia="Times New Roman" w:hAnsi="Times New Roman"/>
                <w:bCs/>
                <w:sz w:val="16"/>
                <w:szCs w:val="16"/>
                <w:lang w:eastAsia="ru-RU"/>
              </w:rPr>
              <w:t>стойкости</w:t>
            </w:r>
          </w:p>
        </w:tc>
      </w:tr>
      <w:tr w:rsidR="00B27789" w:rsidRPr="00B27789" w:rsidTr="00BE5F9E">
        <w:trPr>
          <w:cantSplit/>
        </w:trPr>
        <w:tc>
          <w:tcPr>
            <w:tcW w:w="1555"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p>
        </w:tc>
        <w:tc>
          <w:tcPr>
            <w:tcW w:w="992"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p>
        </w:tc>
        <w:tc>
          <w:tcPr>
            <w:tcW w:w="963"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p>
        </w:tc>
        <w:tc>
          <w:tcPr>
            <w:tcW w:w="880"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p>
        </w:tc>
        <w:tc>
          <w:tcPr>
            <w:tcW w:w="1672"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p>
        </w:tc>
        <w:tc>
          <w:tcPr>
            <w:tcW w:w="1417" w:type="dxa"/>
            <w:shd w:val="clear" w:color="auto" w:fill="auto"/>
          </w:tcPr>
          <w:p w:rsidR="00B27789" w:rsidRPr="00B27789" w:rsidRDefault="00B27789" w:rsidP="00B27789">
            <w:pPr>
              <w:spacing w:after="0" w:line="240" w:lineRule="auto"/>
              <w:rPr>
                <w:rFonts w:ascii="Times New Roman" w:eastAsia="Times New Roman" w:hAnsi="Times New Roman"/>
                <w:sz w:val="16"/>
                <w:szCs w:val="16"/>
                <w:lang w:eastAsia="ru-RU"/>
              </w:rPr>
            </w:pPr>
          </w:p>
        </w:tc>
        <w:tc>
          <w:tcPr>
            <w:tcW w:w="1305" w:type="dxa"/>
            <w:shd w:val="clear" w:color="auto" w:fill="auto"/>
          </w:tcPr>
          <w:p w:rsidR="00B27789" w:rsidRPr="00B27789" w:rsidRDefault="00B27789" w:rsidP="00B27789">
            <w:pPr>
              <w:spacing w:after="0" w:line="240" w:lineRule="auto"/>
              <w:rPr>
                <w:rFonts w:ascii="Times New Roman" w:eastAsia="Times New Roman" w:hAnsi="Times New Roman"/>
                <w:strike/>
                <w:color w:val="000000"/>
                <w:sz w:val="16"/>
                <w:szCs w:val="16"/>
                <w:lang w:val="en-US" w:eastAsia="ru-RU"/>
              </w:rPr>
            </w:pPr>
          </w:p>
        </w:tc>
        <w:tc>
          <w:tcPr>
            <w:tcW w:w="1247" w:type="dxa"/>
            <w:shd w:val="clear" w:color="auto" w:fill="auto"/>
          </w:tcPr>
          <w:p w:rsidR="00B27789" w:rsidRPr="00B27789" w:rsidRDefault="00B27789" w:rsidP="00B27789">
            <w:pPr>
              <w:spacing w:after="0" w:line="240" w:lineRule="auto"/>
              <w:rPr>
                <w:rFonts w:ascii="Times New Roman" w:eastAsia="Times New Roman" w:hAnsi="Times New Roman"/>
                <w:color w:val="000000"/>
                <w:sz w:val="16"/>
                <w:szCs w:val="16"/>
                <w:lang w:eastAsia="ru-RU"/>
              </w:rPr>
            </w:pPr>
          </w:p>
        </w:tc>
      </w:tr>
    </w:tbl>
    <w:p w:rsidR="00B27789" w:rsidRPr="00B27789" w:rsidRDefault="00B27789" w:rsidP="00B27789">
      <w:pPr>
        <w:spacing w:after="0" w:line="240" w:lineRule="auto"/>
        <w:ind w:left="-720" w:right="-339"/>
        <w:rPr>
          <w:rFonts w:ascii="Times New Roman" w:eastAsia="Times New Roman" w:hAnsi="Times New Roman"/>
          <w:sz w:val="20"/>
          <w:szCs w:val="20"/>
          <w:lang w:eastAsia="ru-RU"/>
        </w:rPr>
      </w:pPr>
    </w:p>
    <w:p w:rsidR="00B27789" w:rsidRPr="00B27789" w:rsidRDefault="00B27789" w:rsidP="00B27789">
      <w:pPr>
        <w:spacing w:after="0" w:line="240" w:lineRule="auto"/>
        <w:ind w:left="-720" w:right="-339"/>
        <w:rPr>
          <w:rFonts w:ascii="Times New Roman" w:eastAsia="Times New Roman" w:hAnsi="Times New Roman"/>
          <w:sz w:val="20"/>
          <w:szCs w:val="20"/>
          <w:lang w:eastAsia="ru-RU"/>
        </w:rPr>
      </w:pPr>
    </w:p>
    <w:p w:rsidR="00C12582" w:rsidRPr="00480E40" w:rsidRDefault="00C12582" w:rsidP="00C12582">
      <w:pPr>
        <w:spacing w:after="0" w:line="240" w:lineRule="auto"/>
        <w:ind w:left="4956"/>
        <w:rPr>
          <w:rFonts w:ascii="Times New Roman" w:hAnsi="Times New Roman"/>
          <w:sz w:val="20"/>
          <w:szCs w:val="20"/>
        </w:rPr>
      </w:pPr>
    </w:p>
    <w:p w:rsidR="00C12582" w:rsidRPr="00480E40" w:rsidRDefault="00C12582" w:rsidP="00C12582">
      <w:pPr>
        <w:spacing w:after="0" w:line="240" w:lineRule="auto"/>
        <w:rPr>
          <w:rFonts w:ascii="Times New Roman" w:hAnsi="Times New Roman"/>
          <w:sz w:val="20"/>
          <w:szCs w:val="20"/>
        </w:rPr>
      </w:pPr>
      <w:r w:rsidRPr="00480E40">
        <w:rPr>
          <w:rFonts w:ascii="Times New Roman" w:hAnsi="Times New Roman"/>
          <w:sz w:val="20"/>
          <w:szCs w:val="20"/>
        </w:rPr>
        <w:t>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w:t>
      </w:r>
    </w:p>
    <w:p w:rsidR="00C12582" w:rsidRPr="00480E40" w:rsidRDefault="00C12582" w:rsidP="00C12582">
      <w:pPr>
        <w:spacing w:after="0" w:line="240" w:lineRule="auto"/>
        <w:ind w:left="4956"/>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C12582" w:rsidRPr="00480E40" w:rsidTr="00C12582">
        <w:tc>
          <w:tcPr>
            <w:tcW w:w="4785" w:type="dxa"/>
            <w:hideMark/>
          </w:tcPr>
          <w:p w:rsidR="00C12582" w:rsidRPr="00480E40" w:rsidRDefault="00C12582">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Застройщик:</w:t>
            </w:r>
          </w:p>
        </w:tc>
        <w:tc>
          <w:tcPr>
            <w:tcW w:w="4786" w:type="dxa"/>
            <w:hideMark/>
          </w:tcPr>
          <w:p w:rsidR="00C12582" w:rsidRPr="00480E40" w:rsidRDefault="00C12582">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Участник долевого строительства:</w:t>
            </w:r>
          </w:p>
        </w:tc>
      </w:tr>
    </w:tbl>
    <w:p w:rsidR="00C12582" w:rsidRPr="00480E40" w:rsidRDefault="00C12582" w:rsidP="00C12582">
      <w:pPr>
        <w:spacing w:after="0" w:line="240" w:lineRule="auto"/>
        <w:rPr>
          <w:rFonts w:ascii="Times New Roman" w:eastAsia="Times New Roman" w:hAnsi="Times New Roman"/>
          <w:sz w:val="20"/>
          <w:szCs w:val="20"/>
          <w:lang w:eastAsia="ru-RU"/>
        </w:rPr>
      </w:pPr>
    </w:p>
    <w:p w:rsidR="00C12582" w:rsidRPr="00480E40" w:rsidRDefault="00C12582" w:rsidP="00C12582">
      <w:pPr>
        <w:spacing w:after="0" w:line="240" w:lineRule="auto"/>
        <w:rPr>
          <w:rFonts w:ascii="Times New Roman" w:eastAsia="Times New Roman" w:hAnsi="Times New Roman"/>
          <w:sz w:val="20"/>
          <w:szCs w:val="20"/>
          <w:lang w:eastAsia="ru-RU"/>
        </w:rPr>
      </w:pPr>
      <w:r w:rsidRPr="00480E40">
        <w:rPr>
          <w:rFonts w:ascii="Times New Roman" w:eastAsia="Times New Roman" w:hAnsi="Times New Roman"/>
          <w:sz w:val="20"/>
          <w:szCs w:val="20"/>
          <w:lang w:eastAsia="ru-RU"/>
        </w:rPr>
        <w:t>Представитель</w:t>
      </w:r>
      <w:r w:rsidRPr="00480E40">
        <w:rPr>
          <w:rFonts w:ascii="Times New Roman" w:eastAsia="Times New Roman" w:hAnsi="Times New Roman"/>
          <w:sz w:val="20"/>
          <w:szCs w:val="20"/>
          <w:lang w:eastAsia="ru-RU"/>
        </w:rPr>
        <w:tab/>
      </w:r>
    </w:p>
    <w:p w:rsidR="00C12582" w:rsidRPr="00480E40" w:rsidRDefault="00BD29C5" w:rsidP="00C12582">
      <w:pPr>
        <w:spacing w:after="0" w:line="240" w:lineRule="auto"/>
        <w:jc w:val="both"/>
        <w:rPr>
          <w:rFonts w:ascii="Times New Roman" w:hAnsi="Times New Roman"/>
          <w:sz w:val="20"/>
          <w:szCs w:val="20"/>
        </w:rPr>
      </w:pPr>
      <w:r w:rsidRPr="00480E40">
        <w:rPr>
          <w:rFonts w:ascii="Times New Roman" w:hAnsi="Times New Roman"/>
          <w:sz w:val="20"/>
          <w:szCs w:val="20"/>
        </w:rPr>
        <w:t>___________</w:t>
      </w:r>
    </w:p>
    <w:p w:rsidR="00C12582" w:rsidRPr="00480E40" w:rsidRDefault="00C12582" w:rsidP="00C12582">
      <w:pPr>
        <w:spacing w:after="0" w:line="240" w:lineRule="auto"/>
        <w:rPr>
          <w:rFonts w:ascii="Times New Roman" w:eastAsia="Times New Roman" w:hAnsi="Times New Roman"/>
          <w:sz w:val="20"/>
          <w:szCs w:val="20"/>
          <w:lang w:eastAsia="ru-RU"/>
        </w:rPr>
      </w:pPr>
      <w:r w:rsidRPr="00480E40">
        <w:rPr>
          <w:rFonts w:ascii="Times New Roman" w:eastAsia="Times New Roman" w:hAnsi="Times New Roman"/>
          <w:sz w:val="20"/>
          <w:szCs w:val="20"/>
          <w:lang w:eastAsia="ru-RU"/>
        </w:rPr>
        <w:t xml:space="preserve">по Доверенности от </w:t>
      </w:r>
      <w:r w:rsidR="00BD29C5" w:rsidRPr="00480E40">
        <w:rPr>
          <w:rFonts w:ascii="Times New Roman" w:eastAsia="Times New Roman" w:hAnsi="Times New Roman"/>
          <w:sz w:val="20"/>
          <w:szCs w:val="20"/>
          <w:lang w:eastAsia="ru-RU"/>
        </w:rPr>
        <w:t xml:space="preserve">___________ </w:t>
      </w:r>
      <w:r w:rsidRPr="00480E40">
        <w:rPr>
          <w:rFonts w:ascii="Times New Roman" w:eastAsia="Times New Roman" w:hAnsi="Times New Roman"/>
          <w:sz w:val="20"/>
          <w:szCs w:val="20"/>
          <w:lang w:eastAsia="ru-RU"/>
        </w:rPr>
        <w:t>г.</w:t>
      </w:r>
      <w:r w:rsidRPr="00480E40">
        <w:rPr>
          <w:rFonts w:ascii="Times New Roman" w:eastAsia="Times New Roman" w:hAnsi="Times New Roman"/>
          <w:sz w:val="20"/>
          <w:szCs w:val="20"/>
          <w:lang w:eastAsia="ru-RU"/>
        </w:rPr>
        <w:tab/>
      </w:r>
      <w:r w:rsidRPr="00480E40">
        <w:rPr>
          <w:rFonts w:ascii="Times New Roman" w:eastAsia="Times New Roman" w:hAnsi="Times New Roman"/>
          <w:sz w:val="20"/>
          <w:szCs w:val="20"/>
          <w:lang w:eastAsia="ru-RU"/>
        </w:rPr>
        <w:tab/>
      </w:r>
      <w:r w:rsidRPr="00480E40">
        <w:rPr>
          <w:rFonts w:ascii="Times New Roman" w:eastAsia="Times New Roman" w:hAnsi="Times New Roman"/>
          <w:sz w:val="20"/>
          <w:szCs w:val="20"/>
          <w:lang w:eastAsia="ru-RU"/>
        </w:rPr>
        <w:tab/>
      </w:r>
      <w:r w:rsidRPr="00480E40">
        <w:rPr>
          <w:rFonts w:ascii="Times New Roman" w:eastAsia="Times New Roman" w:hAnsi="Times New Roman"/>
          <w:sz w:val="20"/>
          <w:szCs w:val="20"/>
          <w:lang w:eastAsia="ru-RU"/>
        </w:rPr>
        <w:tab/>
      </w:r>
    </w:p>
    <w:p w:rsidR="00C12582" w:rsidRPr="00480E40" w:rsidRDefault="00C12582" w:rsidP="00C12582">
      <w:pPr>
        <w:spacing w:after="0" w:line="240" w:lineRule="auto"/>
        <w:rPr>
          <w:rFonts w:ascii="Times New Roman" w:eastAsia="Times New Roman" w:hAnsi="Times New Roman"/>
          <w:sz w:val="20"/>
          <w:szCs w:val="20"/>
          <w:lang w:eastAsia="ru-RU"/>
        </w:rPr>
      </w:pPr>
    </w:p>
    <w:p w:rsidR="00BD29C5" w:rsidRPr="00480E40" w:rsidRDefault="00BD29C5" w:rsidP="00C12582">
      <w:pPr>
        <w:spacing w:after="0" w:line="240" w:lineRule="auto"/>
        <w:rPr>
          <w:rFonts w:ascii="Times New Roman" w:eastAsia="Times New Roman" w:hAnsi="Times New Roman"/>
          <w:sz w:val="20"/>
          <w:szCs w:val="20"/>
          <w:lang w:eastAsia="ru-RU"/>
        </w:rPr>
      </w:pPr>
    </w:p>
    <w:p w:rsidR="00C12582" w:rsidRPr="00480E40" w:rsidRDefault="00C12582" w:rsidP="00C12582">
      <w:pPr>
        <w:spacing w:after="0" w:line="240" w:lineRule="auto"/>
        <w:ind w:left="4956"/>
        <w:rPr>
          <w:rFonts w:ascii="Times New Roman" w:hAnsi="Times New Roman"/>
          <w:sz w:val="20"/>
          <w:szCs w:val="20"/>
        </w:rPr>
      </w:pPr>
    </w:p>
    <w:p w:rsidR="00BD29C5" w:rsidRPr="00480E40" w:rsidRDefault="00BD29C5" w:rsidP="00C12582">
      <w:pPr>
        <w:spacing w:after="0" w:line="240" w:lineRule="auto"/>
        <w:ind w:left="4956"/>
        <w:rPr>
          <w:rFonts w:ascii="Times New Roman" w:hAnsi="Times New Roman"/>
          <w:sz w:val="20"/>
          <w:szCs w:val="20"/>
        </w:rPr>
      </w:pPr>
    </w:p>
    <w:p w:rsidR="00C12582" w:rsidRPr="00480E40" w:rsidRDefault="00C12582" w:rsidP="00C12582">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4"/>
        <w:gridCol w:w="1594"/>
        <w:gridCol w:w="4044"/>
      </w:tblGrid>
      <w:tr w:rsidR="00C12582" w:rsidTr="00C12582">
        <w:tc>
          <w:tcPr>
            <w:tcW w:w="3334" w:type="dxa"/>
            <w:hideMark/>
          </w:tcPr>
          <w:p w:rsidR="00C12582" w:rsidRPr="00480E40" w:rsidRDefault="00C12582" w:rsidP="00BD29C5">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Подписант</w:t>
            </w:r>
            <w:r w:rsidR="00BD29C5" w:rsidRPr="00480E40">
              <w:rPr>
                <w:rFonts w:ascii="Times New Roman" w:eastAsia="Times New Roman" w:hAnsi="Times New Roman"/>
                <w:b/>
                <w:sz w:val="20"/>
                <w:szCs w:val="20"/>
                <w:lang w:eastAsia="ru-RU"/>
              </w:rPr>
              <w:t xml:space="preserve"> </w:t>
            </w:r>
            <w:r w:rsidRPr="00480E40">
              <w:rPr>
                <w:rFonts w:ascii="Times New Roman" w:eastAsia="Times New Roman" w:hAnsi="Times New Roman"/>
                <w:b/>
                <w:sz w:val="20"/>
                <w:szCs w:val="20"/>
                <w:lang w:eastAsia="ru-RU"/>
              </w:rPr>
              <w:t xml:space="preserve">Подпись                                                 </w:t>
            </w:r>
          </w:p>
        </w:tc>
        <w:tc>
          <w:tcPr>
            <w:tcW w:w="1594" w:type="dxa"/>
          </w:tcPr>
          <w:p w:rsidR="00C12582" w:rsidRPr="00480E40" w:rsidRDefault="00C12582">
            <w:pPr>
              <w:spacing w:after="0" w:line="240" w:lineRule="auto"/>
              <w:rPr>
                <w:rFonts w:ascii="Times New Roman" w:eastAsia="Times New Roman" w:hAnsi="Times New Roman"/>
                <w:b/>
                <w:sz w:val="20"/>
                <w:szCs w:val="20"/>
                <w:lang w:eastAsia="ru-RU"/>
              </w:rPr>
            </w:pPr>
          </w:p>
        </w:tc>
        <w:tc>
          <w:tcPr>
            <w:tcW w:w="4044" w:type="dxa"/>
            <w:hideMark/>
          </w:tcPr>
          <w:p w:rsidR="00C12582" w:rsidRPr="00480E40" w:rsidRDefault="00C12582">
            <w:pPr>
              <w:spacing w:after="0" w:line="240" w:lineRule="auto"/>
              <w:rPr>
                <w:rFonts w:ascii="Times New Roman" w:eastAsia="Times New Roman" w:hAnsi="Times New Roman"/>
                <w:b/>
                <w:sz w:val="20"/>
                <w:szCs w:val="20"/>
                <w:lang w:eastAsia="ru-RU"/>
              </w:rPr>
            </w:pPr>
            <w:r w:rsidRPr="00480E40">
              <w:rPr>
                <w:rFonts w:ascii="Times New Roman" w:eastAsia="Times New Roman" w:hAnsi="Times New Roman"/>
                <w:b/>
                <w:sz w:val="20"/>
                <w:szCs w:val="20"/>
                <w:lang w:eastAsia="ru-RU"/>
              </w:rPr>
              <w:t>Подписи</w:t>
            </w:r>
            <w:r w:rsidR="00BD29C5" w:rsidRPr="00480E40">
              <w:rPr>
                <w:rFonts w:ascii="Times New Roman" w:eastAsia="Times New Roman" w:hAnsi="Times New Roman"/>
                <w:b/>
                <w:sz w:val="20"/>
                <w:szCs w:val="20"/>
                <w:lang w:eastAsia="ru-RU"/>
              </w:rPr>
              <w:t xml:space="preserve"> Дольщиков</w:t>
            </w:r>
          </w:p>
        </w:tc>
      </w:tr>
    </w:tbl>
    <w:p w:rsidR="00C12582" w:rsidRDefault="00C12582" w:rsidP="00C12582">
      <w:pPr>
        <w:spacing w:after="0" w:line="240" w:lineRule="auto"/>
        <w:rPr>
          <w:rFonts w:ascii="Times New Roman" w:eastAsia="Times New Roman" w:hAnsi="Times New Roman"/>
          <w:sz w:val="20"/>
          <w:szCs w:val="20"/>
          <w:lang w:eastAsia="ru-RU"/>
        </w:rPr>
      </w:pPr>
    </w:p>
    <w:p w:rsidR="00C12582" w:rsidRDefault="00C12582" w:rsidP="00C12582">
      <w:pPr>
        <w:spacing w:after="0" w:line="240" w:lineRule="auto"/>
        <w:ind w:left="4956"/>
        <w:rPr>
          <w:rFonts w:ascii="Times New Roman" w:hAnsi="Times New Roman"/>
          <w:sz w:val="20"/>
          <w:szCs w:val="20"/>
        </w:rPr>
      </w:pPr>
    </w:p>
    <w:p w:rsidR="00C12582" w:rsidRDefault="00C12582" w:rsidP="00C12582">
      <w:pPr>
        <w:spacing w:after="0" w:line="240" w:lineRule="auto"/>
        <w:ind w:left="5387"/>
        <w:rPr>
          <w:rFonts w:ascii="Times New Roman" w:hAnsi="Times New Roman"/>
          <w:sz w:val="20"/>
          <w:szCs w:val="20"/>
        </w:rPr>
      </w:pPr>
    </w:p>
    <w:p w:rsidR="00F9089E" w:rsidRDefault="00F9089E"/>
    <w:sectPr w:rsidR="00F9089E" w:rsidSect="00C12582">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82"/>
    <w:rsid w:val="000632EC"/>
    <w:rsid w:val="001A36DF"/>
    <w:rsid w:val="001C38BC"/>
    <w:rsid w:val="002074BA"/>
    <w:rsid w:val="0026401B"/>
    <w:rsid w:val="003406A3"/>
    <w:rsid w:val="00371EE3"/>
    <w:rsid w:val="003B34F4"/>
    <w:rsid w:val="003C21E5"/>
    <w:rsid w:val="003F1CA3"/>
    <w:rsid w:val="004545CD"/>
    <w:rsid w:val="00461FB6"/>
    <w:rsid w:val="00480E40"/>
    <w:rsid w:val="00484E99"/>
    <w:rsid w:val="00653928"/>
    <w:rsid w:val="00654D27"/>
    <w:rsid w:val="00664792"/>
    <w:rsid w:val="00694FD3"/>
    <w:rsid w:val="007C0AF2"/>
    <w:rsid w:val="007C1109"/>
    <w:rsid w:val="008409C1"/>
    <w:rsid w:val="00863704"/>
    <w:rsid w:val="00A2247B"/>
    <w:rsid w:val="00A36835"/>
    <w:rsid w:val="00A56058"/>
    <w:rsid w:val="00B234EE"/>
    <w:rsid w:val="00B27789"/>
    <w:rsid w:val="00B90D00"/>
    <w:rsid w:val="00BC1385"/>
    <w:rsid w:val="00BD29C5"/>
    <w:rsid w:val="00C12582"/>
    <w:rsid w:val="00C434B9"/>
    <w:rsid w:val="00C94DED"/>
    <w:rsid w:val="00D84B49"/>
    <w:rsid w:val="00DF2722"/>
    <w:rsid w:val="00E01619"/>
    <w:rsid w:val="00E14E3E"/>
    <w:rsid w:val="00E936B5"/>
    <w:rsid w:val="00EC429E"/>
    <w:rsid w:val="00EF6A77"/>
    <w:rsid w:val="00F023BD"/>
    <w:rsid w:val="00F06274"/>
    <w:rsid w:val="00F2142E"/>
    <w:rsid w:val="00F9089E"/>
    <w:rsid w:val="00FE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96F65-F5C2-4566-8EBE-43BB5B40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5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582"/>
    <w:rPr>
      <w:color w:val="0000FF"/>
      <w:u w:val="single"/>
    </w:rPr>
  </w:style>
  <w:style w:type="paragraph" w:styleId="a4">
    <w:name w:val="Balloon Text"/>
    <w:basedOn w:val="a"/>
    <w:link w:val="a5"/>
    <w:uiPriority w:val="99"/>
    <w:semiHidden/>
    <w:unhideWhenUsed/>
    <w:rsid w:val="002640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401B"/>
    <w:rPr>
      <w:rFonts w:ascii="Segoe UI" w:eastAsia="Calibri" w:hAnsi="Segoe UI" w:cs="Segoe UI"/>
      <w:sz w:val="18"/>
      <w:szCs w:val="18"/>
    </w:rPr>
  </w:style>
  <w:style w:type="character" w:customStyle="1" w:styleId="blk">
    <w:name w:val="blk"/>
    <w:basedOn w:val="a0"/>
    <w:rsid w:val="00E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8805">
      <w:bodyDiv w:val="1"/>
      <w:marLeft w:val="0"/>
      <w:marRight w:val="0"/>
      <w:marTop w:val="0"/>
      <w:marBottom w:val="0"/>
      <w:divBdr>
        <w:top w:val="none" w:sz="0" w:space="0" w:color="auto"/>
        <w:left w:val="none" w:sz="0" w:space="0" w:color="auto"/>
        <w:bottom w:val="none" w:sz="0" w:space="0" w:color="auto"/>
        <w:right w:val="none" w:sz="0" w:space="0" w:color="auto"/>
      </w:divBdr>
    </w:div>
    <w:div w:id="1478839725">
      <w:bodyDiv w:val="1"/>
      <w:marLeft w:val="0"/>
      <w:marRight w:val="0"/>
      <w:marTop w:val="0"/>
      <w:marBottom w:val="0"/>
      <w:divBdr>
        <w:top w:val="none" w:sz="0" w:space="0" w:color="auto"/>
        <w:left w:val="none" w:sz="0" w:space="0" w:color="auto"/>
        <w:bottom w:val="none" w:sz="0" w:space="0" w:color="auto"/>
        <w:right w:val="none" w:sz="0" w:space="0" w:color="auto"/>
      </w:divBdr>
    </w:div>
    <w:div w:id="1652128714">
      <w:bodyDiv w:val="1"/>
      <w:marLeft w:val="0"/>
      <w:marRight w:val="0"/>
      <w:marTop w:val="0"/>
      <w:marBottom w:val="0"/>
      <w:divBdr>
        <w:top w:val="none" w:sz="0" w:space="0" w:color="auto"/>
        <w:left w:val="none" w:sz="0" w:space="0" w:color="auto"/>
        <w:bottom w:val="none" w:sz="0" w:space="0" w:color="auto"/>
        <w:right w:val="none" w:sz="0" w:space="0" w:color="auto"/>
      </w:divBdr>
    </w:div>
    <w:div w:id="1662729625">
      <w:bodyDiv w:val="1"/>
      <w:marLeft w:val="0"/>
      <w:marRight w:val="0"/>
      <w:marTop w:val="0"/>
      <w:marBottom w:val="0"/>
      <w:divBdr>
        <w:top w:val="none" w:sz="0" w:space="0" w:color="auto"/>
        <w:left w:val="none" w:sz="0" w:space="0" w:color="auto"/>
        <w:bottom w:val="none" w:sz="0" w:space="0" w:color="auto"/>
        <w:right w:val="none" w:sz="0" w:space="0" w:color="auto"/>
      </w:divBdr>
    </w:div>
    <w:div w:id="1850749440">
      <w:bodyDiv w:val="1"/>
      <w:marLeft w:val="0"/>
      <w:marRight w:val="0"/>
      <w:marTop w:val="0"/>
      <w:marBottom w:val="0"/>
      <w:divBdr>
        <w:top w:val="none" w:sz="0" w:space="0" w:color="auto"/>
        <w:left w:val="none" w:sz="0" w:space="0" w:color="auto"/>
        <w:bottom w:val="none" w:sz="0" w:space="0" w:color="auto"/>
        <w:right w:val="none" w:sz="0" w:space="0" w:color="auto"/>
      </w:divBdr>
      <w:divsChild>
        <w:div w:id="175959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sverdlovsk.rsh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rshb.ru" TargetMode="External"/><Relationship Id="rId5" Type="http://schemas.openxmlformats.org/officeDocument/2006/relationships/hyperlink" Target="http://www.consultant.ru/document/cons_doc_LAW_51038/" TargetMode="External"/><Relationship Id="rId4" Type="http://schemas.openxmlformats.org/officeDocument/2006/relationships/hyperlink" Target="http://www.consultant.ru/document/cons_doc_LAW_327803/57da6efc7ca337d428cf526d01e70925ce5bdc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6261</Words>
  <Characters>35692</Characters>
  <Application>Microsoft Office Word</Application>
  <DocSecurity>4</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Ершова Валентина Васильевна</dc:creator>
  <cp:lastModifiedBy>Пахотина Ольга Валерьевна</cp:lastModifiedBy>
  <cp:revision>2</cp:revision>
  <cp:lastPrinted>2019-07-29T10:01:00Z</cp:lastPrinted>
  <dcterms:created xsi:type="dcterms:W3CDTF">2020-06-05T06:32:00Z</dcterms:created>
  <dcterms:modified xsi:type="dcterms:W3CDTF">2020-06-05T06:32:00Z</dcterms:modified>
</cp:coreProperties>
</file>